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C219C" w:rsidRDefault="004C219C">
      <w:pPr>
        <w:pStyle w:val="Heading1"/>
        <w:keepNext w:val="0"/>
        <w:keepLines w:val="0"/>
        <w:spacing w:before="480"/>
        <w:rPr>
          <w:b/>
          <w:bCs/>
          <w:sz w:val="46"/>
          <w:szCs w:val="46"/>
        </w:rPr>
      </w:pPr>
      <w:bookmarkStart w:id="0" w:name="_k9ghmhz1fujc" w:colFirst="0" w:colLast="0"/>
      <w:bookmarkStart w:id="1" w:name="_Toc219580718"/>
      <w:bookmarkEnd w:id="0"/>
      <w:r>
        <w:rPr>
          <w:b/>
          <w:bCs/>
          <w:noProof/>
          <w:sz w:val="46"/>
          <w:szCs w:val="46"/>
        </w:rPr>
        <w:drawing>
          <wp:anchor distT="0" distB="0" distL="114300" distR="114300" simplePos="0" relativeHeight="251658240" behindDoc="0" locked="0" layoutInCell="1" allowOverlap="1">
            <wp:simplePos x="0" y="0"/>
            <wp:positionH relativeFrom="column">
              <wp:posOffset>42</wp:posOffset>
            </wp:positionH>
            <wp:positionV relativeFrom="paragraph">
              <wp:posOffset>0</wp:posOffset>
            </wp:positionV>
            <wp:extent cx="5986780" cy="8472229"/>
            <wp:effectExtent l="0" t="0" r="0" b="0"/>
            <wp:wrapThrough wrapText="bothSides">
              <wp:wrapPolygon edited="0">
                <wp:start x="0" y="0"/>
                <wp:lineTo x="0" y="21564"/>
                <wp:lineTo x="21536" y="21564"/>
                <wp:lineTo x="21536" y="0"/>
                <wp:lineTo x="0" y="0"/>
              </wp:wrapPolygon>
            </wp:wrapThrough>
            <wp:docPr id="790615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15098" name="Picture 790615098"/>
                    <pic:cNvPicPr/>
                  </pic:nvPicPr>
                  <pic:blipFill>
                    <a:blip r:embed="rId8">
                      <a:extLst>
                        <a:ext uri="{28A0092B-C50C-407E-A947-70E740481C1C}">
                          <a14:useLocalDpi xmlns:a14="http://schemas.microsoft.com/office/drawing/2010/main" val="0"/>
                        </a:ext>
                      </a:extLst>
                    </a:blip>
                    <a:stretch>
                      <a:fillRect/>
                    </a:stretch>
                  </pic:blipFill>
                  <pic:spPr>
                    <a:xfrm>
                      <a:off x="0" y="0"/>
                      <a:ext cx="5986780" cy="8472229"/>
                    </a:xfrm>
                    <a:prstGeom prst="rect">
                      <a:avLst/>
                    </a:prstGeom>
                  </pic:spPr>
                </pic:pic>
              </a:graphicData>
            </a:graphic>
            <wp14:sizeRelH relativeFrom="page">
              <wp14:pctWidth>0</wp14:pctWidth>
            </wp14:sizeRelH>
            <wp14:sizeRelV relativeFrom="page">
              <wp14:pctHeight>0</wp14:pctHeight>
            </wp14:sizeRelV>
          </wp:anchor>
        </w:drawing>
      </w:r>
      <w:bookmarkStart w:id="2" w:name="_rn05b281manv" w:colFirst="0" w:colLast="0"/>
      <w:bookmarkEnd w:id="1"/>
      <w:bookmarkEnd w:id="2"/>
    </w:p>
    <w:sdt>
      <w:sdtPr>
        <w:rPr>
          <w:rFonts w:ascii="Arial" w:hAnsi="Arial" w:cs="Arial"/>
          <w:color w:val="000000" w:themeColor="text1"/>
        </w:rPr>
        <w:id w:val="-203938421"/>
        <w:docPartObj>
          <w:docPartGallery w:val="Table of Contents"/>
          <w:docPartUnique/>
        </w:docPartObj>
      </w:sdtPr>
      <w:sdtEndPr>
        <w:rPr>
          <w:rFonts w:eastAsia="Arial"/>
          <w:noProof/>
          <w:sz w:val="22"/>
          <w:szCs w:val="22"/>
          <w:lang w:val="en" w:eastAsia="en-GB"/>
        </w:rPr>
      </w:sdtEndPr>
      <w:sdtContent>
        <w:p w:rsidR="00D06453" w:rsidRPr="00D06453" w:rsidRDefault="00D06453">
          <w:pPr>
            <w:pStyle w:val="TOCHeading"/>
            <w:rPr>
              <w:rFonts w:ascii="Arial" w:hAnsi="Arial" w:cs="Arial"/>
              <w:color w:val="000000" w:themeColor="text1"/>
            </w:rPr>
          </w:pPr>
          <w:r w:rsidRPr="00D06453">
            <w:rPr>
              <w:rFonts w:ascii="Arial" w:hAnsi="Arial" w:cs="Arial"/>
              <w:color w:val="000000" w:themeColor="text1"/>
            </w:rPr>
            <w:t>Table of Contents</w:t>
          </w:r>
        </w:p>
        <w:p w:rsidR="00D06453" w:rsidRPr="00D06453" w:rsidRDefault="00D06453">
          <w:pPr>
            <w:pStyle w:val="TOC1"/>
            <w:tabs>
              <w:tab w:val="right" w:leader="dot" w:pos="9350"/>
            </w:tabs>
            <w:rPr>
              <w:rFonts w:ascii="Arial" w:eastAsiaTheme="minorEastAsia" w:hAnsi="Arial"/>
              <w:b w:val="0"/>
              <w:bCs w:val="0"/>
              <w:i w:val="0"/>
              <w:iCs w:val="0"/>
              <w:noProof/>
              <w:color w:val="000000" w:themeColor="text1"/>
              <w:kern w:val="2"/>
              <w:lang w:val="en-GB"/>
              <w14:ligatures w14:val="standardContextual"/>
            </w:rPr>
          </w:pPr>
          <w:r w:rsidRPr="00D06453">
            <w:rPr>
              <w:rFonts w:ascii="Arial" w:hAnsi="Arial"/>
              <w:b w:val="0"/>
              <w:bCs w:val="0"/>
              <w:color w:val="000000" w:themeColor="text1"/>
            </w:rPr>
            <w:fldChar w:fldCharType="begin"/>
          </w:r>
          <w:r w:rsidRPr="00D06453">
            <w:rPr>
              <w:rFonts w:ascii="Arial" w:hAnsi="Arial"/>
              <w:b w:val="0"/>
              <w:bCs w:val="0"/>
              <w:color w:val="000000" w:themeColor="text1"/>
            </w:rPr>
            <w:instrText xml:space="preserve"> TOC \o "1-2" \h \z \u </w:instrText>
          </w:r>
          <w:r w:rsidRPr="00D06453">
            <w:rPr>
              <w:rFonts w:ascii="Arial" w:hAnsi="Arial"/>
              <w:b w:val="0"/>
              <w:bCs w:val="0"/>
              <w:color w:val="000000" w:themeColor="text1"/>
            </w:rPr>
            <w:fldChar w:fldCharType="separate"/>
          </w:r>
          <w:hyperlink w:anchor="_Toc219580718" w:history="1">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_Toc219580718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1</w:t>
            </w:r>
            <w:r w:rsidRPr="00D06453">
              <w:rPr>
                <w:rFonts w:ascii="Arial" w:hAnsi="Arial"/>
                <w:noProof/>
                <w:webHidden/>
                <w:color w:val="000000" w:themeColor="text1"/>
              </w:rPr>
              <w:fldChar w:fldCharType="end"/>
            </w:r>
          </w:hyperlink>
        </w:p>
        <w:p w:rsidR="00D06453" w:rsidRPr="00D06453" w:rsidRDefault="00D06453">
          <w:pPr>
            <w:pStyle w:val="TOC1"/>
            <w:tabs>
              <w:tab w:val="right" w:leader="dot" w:pos="9350"/>
            </w:tabs>
            <w:rPr>
              <w:rFonts w:ascii="Arial" w:eastAsiaTheme="minorEastAsia" w:hAnsi="Arial"/>
              <w:b w:val="0"/>
              <w:bCs w:val="0"/>
              <w:i w:val="0"/>
              <w:iCs w:val="0"/>
              <w:noProof/>
              <w:color w:val="000000" w:themeColor="text1"/>
              <w:kern w:val="2"/>
              <w:lang w:val="en-GB"/>
              <w14:ligatures w14:val="standardContextual"/>
            </w:rPr>
          </w:pPr>
          <w:hyperlink w:anchor="_Toc219580719" w:history="1">
            <w:r w:rsidRPr="00D06453">
              <w:rPr>
                <w:rStyle w:val="Hyperlink"/>
                <w:rFonts w:ascii="Arial" w:hAnsi="Arial"/>
                <w:noProof/>
                <w:color w:val="000000" w:themeColor="text1"/>
              </w:rPr>
              <w:t>Introduction</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_Toc219580719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3</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20" w:history="1">
            <w:r w:rsidRPr="00D06453">
              <w:rPr>
                <w:rStyle w:val="Hyperlink"/>
                <w:rFonts w:ascii="Arial" w:hAnsi="Arial"/>
                <w:noProof/>
                <w:color w:val="000000" w:themeColor="text1"/>
              </w:rPr>
              <w:t>Section 1: Getting Oriented</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_Toc219580720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4</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21" w:history="1">
            <w:r w:rsidRPr="00D06453">
              <w:rPr>
                <w:rStyle w:val="Hyperlink"/>
                <w:rFonts w:ascii="Arial" w:hAnsi="Arial"/>
                <w:noProof/>
                <w:color w:val="000000" w:themeColor="text1"/>
              </w:rPr>
              <w:t>Section 2: Conditioning Patterns in Business</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_Toc219580721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7</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22" w:history="1">
            <w:r w:rsidRPr="00D06453">
              <w:rPr>
                <w:rStyle w:val="Hyperlink"/>
                <w:rFonts w:ascii="Arial" w:hAnsi="Arial"/>
                <w:noProof/>
                <w:color w:val="000000" w:themeColor="text1"/>
              </w:rPr>
              <w:t>Section 3: Decision-Making and Alignment</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_Toc219580722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11</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23" w:history="1">
            <w:r w:rsidRPr="00D06453">
              <w:rPr>
                <w:rStyle w:val="Hyperlink"/>
                <w:rFonts w:ascii="Arial" w:hAnsi="Arial"/>
                <w:noProof/>
                <w:color w:val="000000" w:themeColor="text1"/>
              </w:rPr>
              <w:t>Section 4: Undefined Areas, Conditioning, and Wisdom</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_Toc219580723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14</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24" w:history="1">
            <w:r w:rsidRPr="00D06453">
              <w:rPr>
                <w:rStyle w:val="Hyperlink"/>
                <w:rFonts w:ascii="Arial" w:hAnsi="Arial"/>
                <w:noProof/>
                <w:color w:val="000000" w:themeColor="text1"/>
              </w:rPr>
              <w:t>Section 5: Direction for 2026</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_Toc219580724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18</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25" w:history="1">
            <w:r w:rsidRPr="00D06453">
              <w:rPr>
                <w:rStyle w:val="Hyperlink"/>
                <w:rFonts w:ascii="Arial" w:hAnsi="Arial"/>
                <w:noProof/>
                <w:color w:val="000000" w:themeColor="text1"/>
              </w:rPr>
              <w:t>Section 6: Personality Nodes</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_Toc219580725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22</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26" w:history="1">
            <w:r w:rsidRPr="00D06453">
              <w:rPr>
                <w:rStyle w:val="Hyperlink"/>
                <w:rFonts w:ascii="Arial" w:hAnsi="Arial"/>
                <w:noProof/>
                <w:color w:val="000000" w:themeColor="text1"/>
              </w:rPr>
              <w:t>How to Use the Line Descriptions</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_Toc219580726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23</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27" w:history="1">
            <w:r w:rsidRPr="00D06453">
              <w:rPr>
                <w:rStyle w:val="Hyperlink"/>
                <w:rFonts w:ascii="Arial" w:hAnsi="Arial"/>
                <w:noProof/>
                <w:color w:val="000000" w:themeColor="text1"/>
              </w:rPr>
              <w:t>Section 7: Design Nodes</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_Toc219580727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36</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28" w:history="1">
            <w:r w:rsidRPr="00D06453">
              <w:rPr>
                <w:rStyle w:val="Hyperlink"/>
                <w:rFonts w:ascii="Arial" w:hAnsi="Arial"/>
                <w:noProof/>
                <w:color w:val="000000" w:themeColor="text1"/>
              </w:rPr>
              <w:t>Line 1 – Investigative Authority Environments</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_Toc219580728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38</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29" w:history="1">
            <w:r w:rsidRPr="00D06453">
              <w:rPr>
                <w:rStyle w:val="Hyperlink"/>
                <w:rFonts w:ascii="Arial" w:hAnsi="Arial"/>
                <w:noProof/>
                <w:color w:val="000000" w:themeColor="text1"/>
              </w:rPr>
              <w:t>Line 2 – Natural Talent Environments</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_Toc219580729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39</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30" w:history="1">
            <w:r w:rsidRPr="00D06453">
              <w:rPr>
                <w:rStyle w:val="Hyperlink"/>
                <w:rFonts w:ascii="Arial" w:hAnsi="Arial"/>
                <w:noProof/>
                <w:color w:val="000000" w:themeColor="text1"/>
              </w:rPr>
              <w:t>Line 3 – Experimental, Trial-and-Error Environments</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_Toc219580730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41</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31" w:history="1">
            <w:r w:rsidRPr="00D06453">
              <w:rPr>
                <w:rStyle w:val="Hyperlink"/>
                <w:rFonts w:ascii="Arial" w:hAnsi="Arial"/>
                <w:noProof/>
                <w:color w:val="000000" w:themeColor="text1"/>
              </w:rPr>
              <w:t>Line 4 – Network and Community Environments</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_Toc219580731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42</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32" w:history="1">
            <w:r w:rsidRPr="00D06453">
              <w:rPr>
                <w:rStyle w:val="Hyperlink"/>
                <w:rFonts w:ascii="Arial" w:hAnsi="Arial"/>
                <w:noProof/>
                <w:color w:val="000000" w:themeColor="text1"/>
              </w:rPr>
              <w:t>Line 5 – Problem-Solving Environments</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_Toc219580732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44</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33" w:history="1">
            <w:r w:rsidRPr="00D06453">
              <w:rPr>
                <w:rStyle w:val="Hyperlink"/>
                <w:rFonts w:ascii="Arial" w:hAnsi="Arial"/>
                <w:noProof/>
                <w:color w:val="000000" w:themeColor="text1"/>
              </w:rPr>
              <w:t>Line 6 – Trusted Role Model Environments</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_Toc219580733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45</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34" w:history="1">
            <w:r w:rsidRPr="00D06453">
              <w:rPr>
                <w:rStyle w:val="Hyperlink"/>
                <w:rFonts w:ascii="Arial" w:hAnsi="Arial"/>
                <w:noProof/>
                <w:color w:val="000000" w:themeColor="text1"/>
              </w:rPr>
              <w:t>Reflection</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_Toc219580734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47</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35" w:history="1">
            <w:r w:rsidRPr="00D06453">
              <w:rPr>
                <w:rStyle w:val="Hyperlink"/>
                <w:rFonts w:ascii="Arial" w:hAnsi="Arial"/>
                <w:noProof/>
                <w:color w:val="000000" w:themeColor="text1"/>
              </w:rPr>
              <w:t>Section 8: Creating Your Offer</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_Toc219580735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48</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36" w:history="1">
            <w:r w:rsidRPr="00D06453">
              <w:rPr>
                <w:rStyle w:val="Hyperlink"/>
                <w:rFonts w:ascii="Arial" w:hAnsi="Arial"/>
                <w:noProof/>
                <w:color w:val="000000" w:themeColor="text1"/>
              </w:rPr>
              <w:t>Section 9: Sharing Your Work</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_Toc219580736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55</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37" w:history="1">
            <w:r w:rsidRPr="00D06453">
              <w:rPr>
                <w:rStyle w:val="Hyperlink"/>
                <w:rFonts w:ascii="Arial" w:hAnsi="Arial"/>
                <w:noProof/>
                <w:color w:val="000000" w:themeColor="text1"/>
              </w:rPr>
              <w:t>Section 10: Selling and Delivery</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_Toc219580737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59</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38" w:history="1">
            <w:r w:rsidRPr="00D06453">
              <w:rPr>
                <w:rStyle w:val="Hyperlink"/>
                <w:rFonts w:ascii="Arial" w:hAnsi="Arial"/>
                <w:noProof/>
                <w:color w:val="000000" w:themeColor="text1"/>
              </w:rPr>
              <w:t>Section 11: Systems and Platforms That Support Your Business</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_Toc219580738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62</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39" w:history="1">
            <w:r w:rsidRPr="00D06453">
              <w:rPr>
                <w:rStyle w:val="Hyperlink"/>
                <w:rFonts w:ascii="Arial" w:hAnsi="Arial"/>
                <w:noProof/>
                <w:color w:val="000000" w:themeColor="text1"/>
              </w:rPr>
              <w:t>Section 12: Collaboration, Practice, and Skill Building</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_Toc219580739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67</w:t>
            </w:r>
            <w:r w:rsidRPr="00D06453">
              <w:rPr>
                <w:rFonts w:ascii="Arial" w:hAnsi="Arial"/>
                <w:noProof/>
                <w:webHidden/>
                <w:color w:val="000000" w:themeColor="text1"/>
              </w:rPr>
              <w:fldChar w:fldCharType="end"/>
            </w:r>
          </w:hyperlink>
        </w:p>
        <w:p w:rsidR="00D06453" w:rsidRPr="00D06453" w:rsidRDefault="00D06453">
          <w:pPr>
            <w:pStyle w:val="TOC2"/>
            <w:tabs>
              <w:tab w:val="right" w:leader="dot" w:pos="9350"/>
            </w:tabs>
            <w:rPr>
              <w:rFonts w:ascii="Arial" w:eastAsiaTheme="minorEastAsia" w:hAnsi="Arial"/>
              <w:b w:val="0"/>
              <w:bCs w:val="0"/>
              <w:noProof/>
              <w:color w:val="000000" w:themeColor="text1"/>
              <w:kern w:val="2"/>
              <w:sz w:val="24"/>
              <w:szCs w:val="24"/>
              <w:lang w:val="en-GB"/>
              <w14:ligatures w14:val="standardContextual"/>
            </w:rPr>
          </w:pPr>
          <w:hyperlink w:anchor="_Toc219580740" w:history="1">
            <w:r w:rsidRPr="00D06453">
              <w:rPr>
                <w:rStyle w:val="Hyperlink"/>
                <w:rFonts w:ascii="Arial" w:hAnsi="Arial"/>
                <w:noProof/>
                <w:color w:val="000000" w:themeColor="text1"/>
              </w:rPr>
              <w:t>Section 13: Integration and Next Steps</w:t>
            </w:r>
            <w:r w:rsidRPr="00D06453">
              <w:rPr>
                <w:rFonts w:ascii="Arial" w:hAnsi="Arial"/>
                <w:noProof/>
                <w:webHidden/>
                <w:color w:val="000000" w:themeColor="text1"/>
              </w:rPr>
              <w:tab/>
            </w:r>
            <w:r w:rsidRPr="00D06453">
              <w:rPr>
                <w:rFonts w:ascii="Arial" w:hAnsi="Arial"/>
                <w:noProof/>
                <w:webHidden/>
                <w:color w:val="000000" w:themeColor="text1"/>
              </w:rPr>
              <w:fldChar w:fldCharType="begin"/>
            </w:r>
            <w:r w:rsidRPr="00D06453">
              <w:rPr>
                <w:rFonts w:ascii="Arial" w:hAnsi="Arial"/>
                <w:noProof/>
                <w:webHidden/>
                <w:color w:val="000000" w:themeColor="text1"/>
              </w:rPr>
              <w:instrText xml:space="preserve"> PAGEREF _Toc219580740 \h </w:instrText>
            </w:r>
            <w:r w:rsidRPr="00D06453">
              <w:rPr>
                <w:rFonts w:ascii="Arial" w:hAnsi="Arial"/>
                <w:noProof/>
                <w:webHidden/>
                <w:color w:val="000000" w:themeColor="text1"/>
              </w:rPr>
            </w:r>
            <w:r w:rsidRPr="00D06453">
              <w:rPr>
                <w:rFonts w:ascii="Arial" w:hAnsi="Arial"/>
                <w:noProof/>
                <w:webHidden/>
                <w:color w:val="000000" w:themeColor="text1"/>
              </w:rPr>
              <w:fldChar w:fldCharType="separate"/>
            </w:r>
            <w:r w:rsidRPr="00D06453">
              <w:rPr>
                <w:rFonts w:ascii="Arial" w:hAnsi="Arial"/>
                <w:noProof/>
                <w:webHidden/>
                <w:color w:val="000000" w:themeColor="text1"/>
              </w:rPr>
              <w:t>72</w:t>
            </w:r>
            <w:r w:rsidRPr="00D06453">
              <w:rPr>
                <w:rFonts w:ascii="Arial" w:hAnsi="Arial"/>
                <w:noProof/>
                <w:webHidden/>
                <w:color w:val="000000" w:themeColor="text1"/>
              </w:rPr>
              <w:fldChar w:fldCharType="end"/>
            </w:r>
          </w:hyperlink>
        </w:p>
        <w:p w:rsidR="00D06453" w:rsidRPr="00D06453" w:rsidRDefault="00D06453">
          <w:pPr>
            <w:rPr>
              <w:color w:val="000000" w:themeColor="text1"/>
            </w:rPr>
          </w:pPr>
          <w:r w:rsidRPr="00D06453">
            <w:rPr>
              <w:b/>
              <w:bCs/>
              <w:color w:val="000000" w:themeColor="text1"/>
              <w:sz w:val="24"/>
              <w:szCs w:val="24"/>
            </w:rPr>
            <w:fldChar w:fldCharType="end"/>
          </w:r>
        </w:p>
      </w:sdtContent>
    </w:sdt>
    <w:p w:rsidR="00D06453" w:rsidRDefault="00D06453">
      <w:pPr>
        <w:pStyle w:val="Heading1"/>
        <w:keepNext w:val="0"/>
        <w:keepLines w:val="0"/>
        <w:spacing w:before="480"/>
        <w:rPr>
          <w:b/>
          <w:bCs/>
          <w:sz w:val="46"/>
          <w:szCs w:val="46"/>
        </w:rPr>
      </w:pPr>
    </w:p>
    <w:p w:rsidR="00D06453" w:rsidRDefault="00D06453">
      <w:pPr>
        <w:pStyle w:val="Heading1"/>
        <w:keepNext w:val="0"/>
        <w:keepLines w:val="0"/>
        <w:spacing w:before="480"/>
        <w:rPr>
          <w:b/>
          <w:bCs/>
          <w:sz w:val="46"/>
          <w:szCs w:val="46"/>
        </w:rPr>
      </w:pPr>
    </w:p>
    <w:p w:rsidR="005F2079" w:rsidRDefault="00000000">
      <w:pPr>
        <w:pStyle w:val="Heading1"/>
        <w:keepNext w:val="0"/>
        <w:keepLines w:val="0"/>
        <w:spacing w:before="480"/>
        <w:rPr>
          <w:b/>
          <w:bCs/>
          <w:sz w:val="46"/>
          <w:szCs w:val="46"/>
        </w:rPr>
      </w:pPr>
      <w:bookmarkStart w:id="3" w:name="_Toc219580719"/>
      <w:r>
        <w:rPr>
          <w:b/>
          <w:bCs/>
          <w:sz w:val="46"/>
          <w:szCs w:val="46"/>
        </w:rPr>
        <w:lastRenderedPageBreak/>
        <w:t>Introduction</w:t>
      </w:r>
      <w:bookmarkEnd w:id="3"/>
      <w:r w:rsidR="00E07030">
        <w:rPr>
          <w:b/>
          <w:bCs/>
          <w:sz w:val="46"/>
          <w:szCs w:val="46"/>
        </w:rPr>
        <w:fldChar w:fldCharType="begin"/>
      </w:r>
      <w:r w:rsidR="00E07030">
        <w:instrText xml:space="preserve"> XE "</w:instrText>
      </w:r>
      <w:r w:rsidR="00E07030" w:rsidRPr="001A7318">
        <w:rPr>
          <w:b/>
          <w:bCs/>
          <w:sz w:val="46"/>
          <w:szCs w:val="46"/>
        </w:rPr>
        <w:instrText>Introduction</w:instrText>
      </w:r>
      <w:r w:rsidR="00E07030">
        <w:instrText xml:space="preserve">" </w:instrText>
      </w:r>
      <w:r w:rsidR="00E07030">
        <w:rPr>
          <w:b/>
          <w:bCs/>
          <w:sz w:val="46"/>
          <w:szCs w:val="46"/>
        </w:rPr>
        <w:fldChar w:fldCharType="end"/>
      </w:r>
    </w:p>
    <w:p w:rsidR="005F2079" w:rsidRPr="004C219C" w:rsidRDefault="00000000">
      <w:pPr>
        <w:spacing w:before="240" w:after="240"/>
        <w:rPr>
          <w:sz w:val="28"/>
          <w:szCs w:val="28"/>
        </w:rPr>
      </w:pPr>
      <w:r w:rsidRPr="004C219C">
        <w:rPr>
          <w:sz w:val="28"/>
          <w:szCs w:val="28"/>
        </w:rPr>
        <w:t>This workbook is designed to support you as you start or refine your</w:t>
      </w:r>
      <w:r w:rsidRPr="004C219C">
        <w:rPr>
          <w:b/>
          <w:bCs/>
          <w:sz w:val="28"/>
          <w:szCs w:val="28"/>
        </w:rPr>
        <w:t xml:space="preserve"> </w:t>
      </w:r>
      <w:hyperlink r:id="rId9" w:history="1">
        <w:r w:rsidRPr="004C219C">
          <w:rPr>
            <w:rStyle w:val="Hyperlink"/>
            <w:sz w:val="28"/>
            <w:szCs w:val="28"/>
          </w:rPr>
          <w:t>Human Design business in 2026.</w:t>
        </w:r>
      </w:hyperlink>
    </w:p>
    <w:p w:rsidR="005F2079" w:rsidRPr="004C219C" w:rsidRDefault="00000000">
      <w:pPr>
        <w:spacing w:before="240" w:after="240"/>
        <w:rPr>
          <w:sz w:val="28"/>
          <w:szCs w:val="28"/>
        </w:rPr>
      </w:pPr>
      <w:r w:rsidRPr="004C219C">
        <w:rPr>
          <w:sz w:val="28"/>
          <w:szCs w:val="28"/>
        </w:rPr>
        <w:t>It’s here to help you take what you explored in the workshop and work with it in a practical, embodied way, so you can make decisions that are aligned with who you actually are and build from there.</w:t>
      </w:r>
    </w:p>
    <w:p w:rsidR="005F2079" w:rsidRPr="004C219C" w:rsidRDefault="00000000">
      <w:pPr>
        <w:spacing w:before="240" w:after="240"/>
        <w:rPr>
          <w:sz w:val="28"/>
          <w:szCs w:val="28"/>
        </w:rPr>
      </w:pPr>
      <w:r w:rsidRPr="004C219C">
        <w:rPr>
          <w:sz w:val="28"/>
          <w:szCs w:val="28"/>
        </w:rPr>
        <w:t>2026 is a transition year. The old ways of doing business built on pressure, competition, and proving are losing momentum, while the new ways are still forming. This creates an opportunity to begin consciously, without rushing or forcing direction that’s not aligned for you.</w:t>
      </w:r>
    </w:p>
    <w:p w:rsidR="005F2079" w:rsidRPr="004C219C" w:rsidRDefault="00000000">
      <w:pPr>
        <w:spacing w:before="240" w:after="240"/>
        <w:rPr>
          <w:sz w:val="28"/>
          <w:szCs w:val="28"/>
        </w:rPr>
      </w:pPr>
      <w:r w:rsidRPr="004C219C">
        <w:rPr>
          <w:sz w:val="28"/>
          <w:szCs w:val="28"/>
        </w:rPr>
        <w:t>As you move through this workbook, let your Strategy and Authority guide you including your timing and pace. That’s what this work is built on, and nothing here is meant to override that.</w:t>
      </w:r>
    </w:p>
    <w:p w:rsidR="005F2079" w:rsidRPr="004C219C" w:rsidRDefault="00000000">
      <w:pPr>
        <w:spacing w:before="240" w:after="240"/>
        <w:rPr>
          <w:sz w:val="28"/>
          <w:szCs w:val="28"/>
        </w:rPr>
      </w:pPr>
      <w:r w:rsidRPr="004C219C">
        <w:rPr>
          <w:sz w:val="28"/>
          <w:szCs w:val="28"/>
        </w:rPr>
        <w:t>Some sections will feel immediately useful, others less relevant depending on where you are right now. Trust yourself to know what to engage with and what to leave for later.</w:t>
      </w:r>
    </w:p>
    <w:p w:rsidR="005F2079" w:rsidRPr="004C219C" w:rsidRDefault="00000000">
      <w:pPr>
        <w:spacing w:before="240" w:after="240"/>
        <w:rPr>
          <w:sz w:val="28"/>
          <w:szCs w:val="28"/>
        </w:rPr>
      </w:pPr>
      <w:r w:rsidRPr="004C219C">
        <w:rPr>
          <w:sz w:val="28"/>
          <w:szCs w:val="28"/>
        </w:rPr>
        <w:t>This is a living document. You can return to it as your experience grows and your business evolves.</w:t>
      </w:r>
    </w:p>
    <w:p w:rsidR="004C219C" w:rsidRDefault="004C219C">
      <w:pPr>
        <w:pStyle w:val="Heading2"/>
        <w:keepNext w:val="0"/>
        <w:keepLines w:val="0"/>
        <w:spacing w:after="80"/>
        <w:rPr>
          <w:b/>
          <w:bCs/>
          <w:sz w:val="34"/>
          <w:szCs w:val="34"/>
        </w:rPr>
      </w:pPr>
      <w:bookmarkStart w:id="4" w:name="_t24j07ug5to8" w:colFirst="0" w:colLast="0"/>
      <w:bookmarkEnd w:id="4"/>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5F2079" w:rsidRDefault="00000000">
      <w:pPr>
        <w:pStyle w:val="Heading2"/>
        <w:keepNext w:val="0"/>
        <w:keepLines w:val="0"/>
        <w:spacing w:after="80"/>
        <w:rPr>
          <w:b/>
          <w:bCs/>
          <w:sz w:val="34"/>
          <w:szCs w:val="34"/>
        </w:rPr>
      </w:pPr>
      <w:bookmarkStart w:id="5" w:name="_Toc219580720"/>
      <w:r>
        <w:rPr>
          <w:b/>
          <w:bCs/>
          <w:sz w:val="34"/>
          <w:szCs w:val="34"/>
        </w:rPr>
        <w:lastRenderedPageBreak/>
        <w:t>Section 1: Getting Oriented</w:t>
      </w:r>
      <w:bookmarkEnd w:id="5"/>
      <w:r w:rsidR="00E07030">
        <w:rPr>
          <w:b/>
          <w:bCs/>
          <w:sz w:val="34"/>
          <w:szCs w:val="34"/>
        </w:rPr>
        <w:fldChar w:fldCharType="begin"/>
      </w:r>
      <w:r w:rsidR="00E07030">
        <w:instrText xml:space="preserve"> XE "</w:instrText>
      </w:r>
      <w:r w:rsidR="00E07030" w:rsidRPr="00887F04">
        <w:rPr>
          <w:b/>
          <w:bCs/>
          <w:sz w:val="34"/>
          <w:szCs w:val="34"/>
        </w:rPr>
        <w:instrText>Section 1</w:instrText>
      </w:r>
      <w:r w:rsidR="00E07030" w:rsidRPr="00887F04">
        <w:instrText>\</w:instrText>
      </w:r>
      <w:r w:rsidR="00E07030" w:rsidRPr="00887F04">
        <w:rPr>
          <w:b/>
          <w:bCs/>
          <w:sz w:val="34"/>
          <w:szCs w:val="34"/>
        </w:rPr>
        <w:instrText>: Getting Oriented</w:instrText>
      </w:r>
      <w:r w:rsidR="00E07030">
        <w:instrText xml:space="preserve">" </w:instrText>
      </w:r>
      <w:r w:rsidR="00E07030">
        <w:rPr>
          <w:b/>
          <w:bCs/>
          <w:sz w:val="34"/>
          <w:szCs w:val="34"/>
        </w:rPr>
        <w:fldChar w:fldCharType="end"/>
      </w:r>
    </w:p>
    <w:p w:rsidR="005F2079" w:rsidRDefault="00000000">
      <w:pPr>
        <w:spacing w:before="240" w:after="240"/>
      </w:pPr>
      <w:r>
        <w:t>Before you move into offers, marketing, or systems, it’s important to get oriented to where you’re actually starting from.</w:t>
      </w:r>
    </w:p>
    <w:p w:rsidR="005F2079" w:rsidRDefault="00000000">
      <w:pPr>
        <w:spacing w:before="240" w:after="240"/>
      </w:pPr>
      <w:r>
        <w:t>Business tends to feel harder when decisions are made from assumptions, pressure, or an idea of where you think you should be by now. It becomes much steadier when it’s built from an honest understanding of where you are, what you’re working with, and what’s already in motion.</w:t>
      </w:r>
    </w:p>
    <w:p w:rsidR="005F2079" w:rsidRDefault="00000000">
      <w:pPr>
        <w:spacing w:before="240" w:after="240"/>
      </w:pPr>
      <w:r>
        <w:t>This section is about establishing that baseline.</w:t>
      </w:r>
    </w:p>
    <w:p w:rsidR="005F2079" w:rsidRDefault="00000000">
      <w:pPr>
        <w:spacing w:before="240" w:after="240"/>
      </w:pPr>
      <w:r>
        <w:t>There’s no right answer here, and there’s nothing you need to resolve yet. You’re simply taking stock.</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tc>
      </w:tr>
    </w:tbl>
    <w:p w:rsidR="004C219C" w:rsidRDefault="004C219C"/>
    <w:p w:rsidR="005F2079" w:rsidRDefault="00000000">
      <w:pPr>
        <w:spacing w:before="240" w:after="240"/>
      </w:pPr>
      <w:r>
        <w:t>Start by reflecting on your current relationship to your business.</w:t>
      </w:r>
    </w:p>
    <w:p w:rsidR="005F2079" w:rsidRDefault="00000000">
      <w:pPr>
        <w:spacing w:before="240" w:after="240"/>
      </w:pPr>
      <w:r>
        <w:t>This might include whether you’re just beginning or already experimenting, what you’ve tried so far, and how you actually feel about stepping more fully into this work. Notice what feels clear and what still feels uncertain, without trying to turn that into a plan.</w:t>
      </w:r>
    </w:p>
    <w:p w:rsidR="005F2079" w:rsidRDefault="00000000">
      <w:pPr>
        <w:spacing w:before="240" w:after="240"/>
      </w:pPr>
      <w:r>
        <w:t>Write from where you are, not from where you think you should be.</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tc>
      </w:tr>
    </w:tbl>
    <w:p w:rsidR="005F2079" w:rsidRDefault="005F2079"/>
    <w:p w:rsidR="005F2079" w:rsidRDefault="00000000">
      <w:pPr>
        <w:spacing w:before="240" w:after="240"/>
      </w:pPr>
      <w:r>
        <w:lastRenderedPageBreak/>
        <w:t>Next, bring your attention to what’s already in motion.</w:t>
      </w:r>
    </w:p>
    <w:p w:rsidR="005F2079" w:rsidRDefault="00000000">
      <w:pPr>
        <w:spacing w:before="240" w:after="240"/>
      </w:pPr>
      <w:r>
        <w:t>Even if your business feels new, you’re not starting from nothing. You’ve lived a life, you’ve gathered experience, you’ve studied things that genuinely interest you, and you’ve likely already been asked for insight or guidance in certain areas.</w:t>
      </w:r>
    </w:p>
    <w:p w:rsidR="005F2079" w:rsidRDefault="00000000">
      <w:pPr>
        <w:spacing w:before="240" w:after="240"/>
      </w:pPr>
      <w:r>
        <w:t>Consider what you already have that feels relevant here. This could be skills, lived experiences, ways of seeing things, or patterns you’ve noticed over time. Pay attention to what feels natural rather than impressive.</w:t>
      </w:r>
    </w:p>
    <w:p w:rsidR="005F2079" w:rsidRDefault="00000000">
      <w:pPr>
        <w:spacing w:before="240" w:after="240"/>
      </w:pPr>
      <w:r>
        <w:t>This is about recognizing what’s already available to you as a foundation.</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tc>
      </w:tr>
    </w:tbl>
    <w:p w:rsidR="005F2079" w:rsidRDefault="005F2079"/>
    <w:p w:rsidR="005F2079" w:rsidRDefault="00000000">
      <w:pPr>
        <w:spacing w:before="240" w:after="240"/>
      </w:pPr>
      <w:r>
        <w:t>Notice what you’re carrying with you.</w:t>
      </w:r>
    </w:p>
    <w:p w:rsidR="005F2079" w:rsidRDefault="00000000">
      <w:pPr>
        <w:spacing w:before="240" w:after="240"/>
      </w:pPr>
      <w:r>
        <w:t>That includes expectations about business, habits around how you make decisions, and whether you’re actually following your Strategy and Authority or if your mind tends to step in and take over. Some of what you’re bringing may still be supportive. Some of it may feel outdated.</w:t>
      </w:r>
    </w:p>
    <w:p w:rsidR="005F2079" w:rsidRDefault="00000000">
      <w:pPr>
        <w:spacing w:before="240" w:after="240"/>
      </w:pPr>
      <w:r>
        <w:t>You don’t need to change anything yet. Simply noticing what you’re bringing into this year creates more space to make aligned choices as you move forward.</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p w:rsidR="004C219C" w:rsidRDefault="004C219C"/>
        </w:tc>
      </w:tr>
    </w:tbl>
    <w:p w:rsidR="005F2079" w:rsidRDefault="005F2079"/>
    <w:p w:rsidR="00D06453" w:rsidRDefault="00D06453">
      <w:pPr>
        <w:spacing w:before="240" w:after="240"/>
      </w:pPr>
    </w:p>
    <w:p w:rsidR="005F2079" w:rsidRDefault="00000000">
      <w:pPr>
        <w:spacing w:before="240" w:after="240"/>
      </w:pPr>
      <w:r>
        <w:lastRenderedPageBreak/>
        <w:t>Before continuing, pause for a moment.</w:t>
      </w:r>
    </w:p>
    <w:p w:rsidR="005F2079" w:rsidRDefault="00000000">
      <w:pPr>
        <w:spacing w:before="240" w:after="240"/>
      </w:pPr>
      <w:r>
        <w:t>Notice how your body feels after writing. Notice whether anything has settled or shifted, even slightly.</w:t>
      </w:r>
    </w:p>
    <w:p w:rsidR="005F2079" w:rsidRDefault="00000000">
      <w:pPr>
        <w:spacing w:before="240" w:after="240"/>
      </w:pPr>
      <w:r>
        <w:t>When you feel ready, move on to the next section, where we’ll look more closely at the conditioning patterns that may have influenced how you’ve approached business up until now.</w:t>
      </w:r>
    </w:p>
    <w:p w:rsidR="004C219C" w:rsidRDefault="004C219C">
      <w:pPr>
        <w:pStyle w:val="Heading2"/>
        <w:keepNext w:val="0"/>
        <w:keepLines w:val="0"/>
        <w:spacing w:after="80"/>
        <w:rPr>
          <w:b/>
          <w:bCs/>
          <w:sz w:val="34"/>
          <w:szCs w:val="34"/>
        </w:rPr>
      </w:pPr>
      <w:bookmarkStart w:id="6" w:name="_58qsoqxlb3ub" w:colFirst="0" w:colLast="0"/>
      <w:bookmarkEnd w:id="6"/>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E07030" w:rsidRPr="00E07030" w:rsidRDefault="00E07030" w:rsidP="00E07030"/>
    <w:p w:rsidR="00D06453" w:rsidRDefault="00D06453">
      <w:pPr>
        <w:pStyle w:val="Heading2"/>
        <w:keepNext w:val="0"/>
        <w:keepLines w:val="0"/>
        <w:spacing w:after="80"/>
        <w:rPr>
          <w:b/>
          <w:bCs/>
          <w:sz w:val="34"/>
          <w:szCs w:val="34"/>
        </w:rPr>
      </w:pPr>
      <w:bookmarkStart w:id="7" w:name="_Toc219580721"/>
    </w:p>
    <w:p w:rsidR="005F2079" w:rsidRDefault="00000000">
      <w:pPr>
        <w:pStyle w:val="Heading2"/>
        <w:keepNext w:val="0"/>
        <w:keepLines w:val="0"/>
        <w:spacing w:after="80"/>
        <w:rPr>
          <w:b/>
          <w:bCs/>
          <w:sz w:val="34"/>
          <w:szCs w:val="34"/>
        </w:rPr>
      </w:pPr>
      <w:r>
        <w:rPr>
          <w:b/>
          <w:bCs/>
          <w:sz w:val="34"/>
          <w:szCs w:val="34"/>
        </w:rPr>
        <w:lastRenderedPageBreak/>
        <w:t>Section 2: Conditioning Patterns in Business</w:t>
      </w:r>
      <w:bookmarkEnd w:id="7"/>
      <w:r w:rsidR="00E07030">
        <w:rPr>
          <w:b/>
          <w:bCs/>
          <w:sz w:val="34"/>
          <w:szCs w:val="34"/>
        </w:rPr>
        <w:fldChar w:fldCharType="begin"/>
      </w:r>
      <w:r w:rsidR="00E07030">
        <w:instrText xml:space="preserve"> XE "</w:instrText>
      </w:r>
      <w:r w:rsidR="00E07030" w:rsidRPr="00C7195D">
        <w:rPr>
          <w:b/>
          <w:bCs/>
          <w:sz w:val="34"/>
          <w:szCs w:val="34"/>
        </w:rPr>
        <w:instrText>Section 2</w:instrText>
      </w:r>
      <w:r w:rsidR="00E07030" w:rsidRPr="00C7195D">
        <w:instrText>\</w:instrText>
      </w:r>
      <w:r w:rsidR="00E07030" w:rsidRPr="00C7195D">
        <w:rPr>
          <w:b/>
          <w:bCs/>
          <w:sz w:val="34"/>
          <w:szCs w:val="34"/>
        </w:rPr>
        <w:instrText>: Conditioning Patterns in Business</w:instrText>
      </w:r>
      <w:r w:rsidR="00E07030">
        <w:instrText xml:space="preserve">" </w:instrText>
      </w:r>
      <w:r w:rsidR="00E07030">
        <w:rPr>
          <w:b/>
          <w:bCs/>
          <w:sz w:val="34"/>
          <w:szCs w:val="34"/>
        </w:rPr>
        <w:fldChar w:fldCharType="end"/>
      </w:r>
    </w:p>
    <w:p w:rsidR="005F2079" w:rsidRDefault="00000000">
      <w:pPr>
        <w:spacing w:before="240" w:after="240"/>
      </w:pPr>
      <w:r>
        <w:t>Every business is influenced by conditioning to some degree, especially in the beginning.</w:t>
      </w:r>
    </w:p>
    <w:p w:rsidR="005F2079" w:rsidRDefault="00000000">
      <w:pPr>
        <w:spacing w:before="240" w:after="240"/>
      </w:pPr>
      <w:r>
        <w:t>Conditioning comes from growing up in a world with very specific ideas about success, money, visibility, and what it means to be taken seriously. These ideas tend to influence decision-making subtly, often before we realize they’re there.</w:t>
      </w:r>
    </w:p>
    <w:p w:rsidR="005F2079" w:rsidRDefault="00000000">
      <w:pPr>
        <w:spacing w:before="240" w:after="240"/>
      </w:pPr>
      <w:r>
        <w:t>This section is about bringing that conditioning into awareness, so it’s no longer operating beneath the surface.</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tc>
      </w:tr>
    </w:tbl>
    <w:p w:rsidR="005F2079" w:rsidRDefault="005F2079">
      <w:pPr>
        <w:spacing w:before="240" w:after="240"/>
      </w:pPr>
    </w:p>
    <w:p w:rsidR="005F2079" w:rsidRDefault="00000000">
      <w:pPr>
        <w:spacing w:before="240" w:after="240"/>
      </w:pPr>
      <w:r>
        <w:t>Start by noticing where pressure has shown up in your business thinking.</w:t>
      </w:r>
    </w:p>
    <w:p w:rsidR="005F2079" w:rsidRDefault="00000000">
      <w:pPr>
        <w:spacing w:before="240" w:after="240"/>
      </w:pPr>
      <w:r>
        <w:t>This might include urgency around getting things off the ground, comparison with others who seem further along, or the sense that you need to build a certain way in order for your work to be valid.</w:t>
      </w:r>
    </w:p>
    <w:p w:rsidR="005F2079" w:rsidRDefault="00000000">
      <w:pPr>
        <w:spacing w:before="240" w:after="240"/>
      </w:pPr>
      <w:r>
        <w:t>For many people, this pressure is reinforced by the coaching and online business industry, where success is often framed as hitting six figures in your first year, scaling quickly, or constantly proving momentum. These narratives create unrealistic expectations and can pull you away from your own timing.</w:t>
      </w:r>
    </w:p>
    <w:p w:rsidR="005F2079" w:rsidRDefault="00000000">
      <w:pPr>
        <w:spacing w:before="240" w:after="240"/>
      </w:pPr>
      <w:r>
        <w:t>Take a moment to reflect on where you’ve felt this kind of pressure.</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tc>
      </w:tr>
    </w:tbl>
    <w:p w:rsidR="005F2079" w:rsidRDefault="00000000">
      <w:pPr>
        <w:spacing w:before="240" w:after="240"/>
      </w:pPr>
      <w:r>
        <w:t>Now bring your attention to how this pressure has influenced your decisions.</w:t>
      </w:r>
    </w:p>
    <w:p w:rsidR="005F2079" w:rsidRDefault="00000000">
      <w:pPr>
        <w:spacing w:before="240" w:after="240"/>
      </w:pPr>
      <w:r>
        <w:lastRenderedPageBreak/>
        <w:t>In Human Design terms, this is often where the mind steps in and starts making decisions on your behalf. Instead of decisions coming from your Strategy and Authority, they’re influenced by fear, comparison, or external benchmarks of success.</w:t>
      </w:r>
    </w:p>
    <w:p w:rsidR="005F2079" w:rsidRDefault="00000000">
      <w:pPr>
        <w:spacing w:before="240" w:after="240"/>
      </w:pPr>
      <w:r>
        <w:t>Notice where that may have happened for you.</w:t>
      </w:r>
      <w:r>
        <w:br/>
      </w:r>
    </w:p>
    <w:p w:rsidR="005F2079" w:rsidRDefault="00000000">
      <w:pPr>
        <w:spacing w:before="240" w:after="240"/>
      </w:pPr>
      <w:r>
        <w:t>Notice which decisions felt rushed, forced, or draining afterward.</w:t>
      </w:r>
    </w:p>
    <w:p w:rsidR="005F2079" w:rsidRDefault="00000000">
      <w:pPr>
        <w:spacing w:before="240" w:after="240"/>
      </w:pPr>
      <w:r>
        <w:t>There’s no need to analyze this. Simply noticing it is enough.</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p w:rsidR="00E07030" w:rsidRDefault="00E07030">
            <w:pPr>
              <w:spacing w:before="240" w:after="240"/>
            </w:pPr>
          </w:p>
        </w:tc>
      </w:tr>
    </w:tbl>
    <w:p w:rsidR="005F2079" w:rsidRDefault="005F2079">
      <w:pPr>
        <w:spacing w:before="240" w:after="240"/>
      </w:pPr>
    </w:p>
    <w:p w:rsidR="005F2079" w:rsidRDefault="00000000">
      <w:pPr>
        <w:spacing w:before="240" w:after="240"/>
      </w:pPr>
      <w:r>
        <w:t>Conditioning often shows up through patterns over time.</w:t>
      </w:r>
    </w:p>
    <w:p w:rsidR="005F2079" w:rsidRDefault="00000000">
      <w:pPr>
        <w:spacing w:before="240" w:after="240"/>
      </w:pPr>
      <w:r>
        <w:t>You might recognize yourself:</w:t>
      </w:r>
    </w:p>
    <w:p w:rsidR="005F2079" w:rsidRDefault="00000000">
      <w:pPr>
        <w:numPr>
          <w:ilvl w:val="0"/>
          <w:numId w:val="79"/>
        </w:numPr>
        <w:spacing w:before="240"/>
      </w:pPr>
      <w:r>
        <w:t>Second-guessing decisions after you’ve made them</w:t>
      </w:r>
      <w:r>
        <w:br/>
      </w:r>
    </w:p>
    <w:p w:rsidR="005F2079" w:rsidRDefault="00000000">
      <w:pPr>
        <w:numPr>
          <w:ilvl w:val="0"/>
          <w:numId w:val="79"/>
        </w:numPr>
      </w:pPr>
      <w:r>
        <w:t>Waiting for certainty before taking action</w:t>
      </w:r>
      <w:r>
        <w:br/>
      </w:r>
    </w:p>
    <w:p w:rsidR="005F2079" w:rsidRDefault="00000000">
      <w:pPr>
        <w:numPr>
          <w:ilvl w:val="0"/>
          <w:numId w:val="79"/>
        </w:numPr>
      </w:pPr>
      <w:r>
        <w:t>Holding back until you feel more prepared</w:t>
      </w:r>
      <w:r>
        <w:br/>
      </w:r>
    </w:p>
    <w:p w:rsidR="005F2079" w:rsidRDefault="00000000">
      <w:pPr>
        <w:numPr>
          <w:ilvl w:val="0"/>
          <w:numId w:val="79"/>
        </w:numPr>
        <w:spacing w:after="240"/>
      </w:pPr>
      <w:r>
        <w:t>Overcommitting in an effort to prove yourself</w:t>
      </w:r>
      <w:r>
        <w:br/>
      </w:r>
    </w:p>
    <w:p w:rsidR="005F2079" w:rsidRDefault="00000000">
      <w:pPr>
        <w:spacing w:before="240" w:after="240"/>
      </w:pPr>
      <w:r>
        <w:t>These patterns point to places where conditioning has been influencing how you relate to your business.</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tc>
      </w:tr>
    </w:tbl>
    <w:p w:rsidR="005F2079" w:rsidRDefault="00000000">
      <w:pPr>
        <w:spacing w:before="240" w:after="240"/>
      </w:pPr>
      <w:r>
        <w:t>Business is a long game.</w:t>
      </w:r>
    </w:p>
    <w:p w:rsidR="005F2079" w:rsidRDefault="00000000">
      <w:pPr>
        <w:spacing w:before="240" w:after="240"/>
      </w:pPr>
      <w:r>
        <w:lastRenderedPageBreak/>
        <w:t>Alignment, skill, confidence, and recognition all develop through lived experience. When business is treated as a race or a performance, it becomes much harder to build something sustainable or satisfying.</w:t>
      </w:r>
    </w:p>
    <w:p w:rsidR="005F2079" w:rsidRDefault="00000000">
      <w:pPr>
        <w:spacing w:before="240" w:after="240"/>
      </w:pPr>
      <w:r>
        <w:t>As you reflect here, notice where you may have been pushing yourself to move faster than your own process supports.</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tc>
      </w:tr>
    </w:tbl>
    <w:p w:rsidR="005F2079" w:rsidRDefault="005F2079">
      <w:pPr>
        <w:spacing w:before="240" w:after="240"/>
      </w:pPr>
    </w:p>
    <w:p w:rsidR="005F2079" w:rsidRDefault="00000000">
      <w:pPr>
        <w:spacing w:before="240" w:after="240"/>
      </w:pPr>
      <w:r>
        <w:t>Take a moment to check in with your body as you reflect on this.</w:t>
      </w:r>
    </w:p>
    <w:p w:rsidR="005F2079" w:rsidRDefault="00000000">
      <w:pPr>
        <w:spacing w:before="240" w:after="240"/>
      </w:pPr>
      <w:r>
        <w:t>Where do you feel tension, tightness, or resistance when you think about business?</w:t>
      </w:r>
      <w:r>
        <w:br/>
      </w:r>
    </w:p>
    <w:p w:rsidR="005F2079" w:rsidRDefault="00000000">
      <w:pPr>
        <w:spacing w:before="240" w:after="240"/>
      </w:pPr>
      <w:r>
        <w:t>Where do you feel more space, ease, or openness?</w:t>
      </w:r>
    </w:p>
    <w:p w:rsidR="005F2079" w:rsidRDefault="00000000">
      <w:pPr>
        <w:spacing w:before="240" w:after="240"/>
      </w:pPr>
      <w:r>
        <w:t>Your body often registers conditioning before your mind does.</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tc>
      </w:tr>
    </w:tbl>
    <w:p w:rsidR="005F2079" w:rsidRDefault="005F2079">
      <w:pPr>
        <w:spacing w:before="240" w:after="240"/>
      </w:pPr>
    </w:p>
    <w:p w:rsidR="005F2079" w:rsidRDefault="00000000">
      <w:pPr>
        <w:spacing w:before="240" w:after="240"/>
      </w:pPr>
      <w:r>
        <w:t>This section is about recognition.</w:t>
      </w:r>
    </w:p>
    <w:p w:rsidR="005F2079" w:rsidRDefault="00000000">
      <w:pPr>
        <w:spacing w:before="240" w:after="240"/>
      </w:pPr>
      <w:r>
        <w:lastRenderedPageBreak/>
        <w:t>When conditioning is clearly seen, it has far less influence over your decisions moving forward.</w:t>
      </w:r>
    </w:p>
    <w:p w:rsidR="005F2079" w:rsidRDefault="00000000">
      <w:pPr>
        <w:spacing w:before="240" w:after="240"/>
      </w:pPr>
      <w:r>
        <w:t>When you feel complete here, continue to the next section, where we’ll bring the focus back to decision-making and alignment, and look more closely at how you know when a decision is actually correct for you.</w:t>
      </w:r>
    </w:p>
    <w:p w:rsidR="004C219C" w:rsidRDefault="004C219C">
      <w:pPr>
        <w:pStyle w:val="Heading2"/>
        <w:keepNext w:val="0"/>
        <w:keepLines w:val="0"/>
        <w:spacing w:after="80"/>
        <w:rPr>
          <w:b/>
          <w:bCs/>
          <w:sz w:val="34"/>
          <w:szCs w:val="34"/>
        </w:rPr>
      </w:pPr>
      <w:bookmarkStart w:id="8" w:name="_z7c7nr5g5ihl" w:colFirst="0" w:colLast="0"/>
      <w:bookmarkEnd w:id="8"/>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D06453" w:rsidRDefault="00D06453">
      <w:pPr>
        <w:pStyle w:val="Heading2"/>
        <w:keepNext w:val="0"/>
        <w:keepLines w:val="0"/>
        <w:spacing w:after="80"/>
        <w:rPr>
          <w:b/>
          <w:bCs/>
          <w:sz w:val="34"/>
          <w:szCs w:val="34"/>
        </w:rPr>
      </w:pPr>
      <w:bookmarkStart w:id="9" w:name="_Toc219580722"/>
    </w:p>
    <w:p w:rsidR="005F2079" w:rsidRDefault="00000000">
      <w:pPr>
        <w:pStyle w:val="Heading2"/>
        <w:keepNext w:val="0"/>
        <w:keepLines w:val="0"/>
        <w:spacing w:after="80"/>
        <w:rPr>
          <w:b/>
          <w:bCs/>
          <w:sz w:val="34"/>
          <w:szCs w:val="34"/>
        </w:rPr>
      </w:pPr>
      <w:r>
        <w:rPr>
          <w:b/>
          <w:bCs/>
          <w:sz w:val="34"/>
          <w:szCs w:val="34"/>
        </w:rPr>
        <w:lastRenderedPageBreak/>
        <w:t>Section 3: Decision-Making and Alignment</w:t>
      </w:r>
      <w:bookmarkEnd w:id="9"/>
      <w:r w:rsidR="00E07030">
        <w:rPr>
          <w:b/>
          <w:bCs/>
          <w:sz w:val="34"/>
          <w:szCs w:val="34"/>
        </w:rPr>
        <w:fldChar w:fldCharType="begin"/>
      </w:r>
      <w:r w:rsidR="00E07030">
        <w:instrText xml:space="preserve"> XE "</w:instrText>
      </w:r>
      <w:r w:rsidR="00E07030" w:rsidRPr="00C4568E">
        <w:rPr>
          <w:b/>
          <w:bCs/>
          <w:sz w:val="34"/>
          <w:szCs w:val="34"/>
        </w:rPr>
        <w:instrText>Section 3</w:instrText>
      </w:r>
      <w:r w:rsidR="00E07030" w:rsidRPr="00C4568E">
        <w:instrText>\</w:instrText>
      </w:r>
      <w:r w:rsidR="00E07030" w:rsidRPr="00C4568E">
        <w:rPr>
          <w:b/>
          <w:bCs/>
          <w:sz w:val="34"/>
          <w:szCs w:val="34"/>
        </w:rPr>
        <w:instrText>: Decision-Making and Alignment</w:instrText>
      </w:r>
      <w:r w:rsidR="00E07030">
        <w:instrText xml:space="preserve">" </w:instrText>
      </w:r>
      <w:r w:rsidR="00E07030">
        <w:rPr>
          <w:b/>
          <w:bCs/>
          <w:sz w:val="34"/>
          <w:szCs w:val="34"/>
        </w:rPr>
        <w:fldChar w:fldCharType="end"/>
      </w:r>
    </w:p>
    <w:p w:rsidR="005F2079" w:rsidRDefault="00000000">
      <w:pPr>
        <w:spacing w:before="240" w:after="240"/>
      </w:pPr>
      <w:r>
        <w:t>Everything in your business rests on how you make decisions.</w:t>
      </w:r>
    </w:p>
    <w:p w:rsidR="005F2079" w:rsidRDefault="00000000">
      <w:pPr>
        <w:spacing w:before="240" w:after="240"/>
      </w:pPr>
      <w:r>
        <w:t>Offers, marketing, pricing, timing, and structure all work better when decisions are coming from the right place. When decisions are made from alignment, the business has room to develop naturally. When decisions are made from conditioning, things tend to feel heavy, rushed, or unstable over time.</w:t>
      </w:r>
    </w:p>
    <w:p w:rsidR="005F2079" w:rsidRDefault="00000000">
      <w:pPr>
        <w:spacing w:before="240" w:after="240"/>
      </w:pPr>
      <w:r>
        <w:t>This section brings the focus back to your decision-making process.</w:t>
      </w:r>
    </w:p>
    <w:p w:rsidR="005F2079" w:rsidRDefault="00000000">
      <w:pPr>
        <w:spacing w:before="240" w:after="240"/>
      </w:pPr>
      <w:r>
        <w:t>You already know your Strategy and Authority. The purpose here is not to revisit the mechanics, but to notice how decision-making actually shows up for you in practice.</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tc>
      </w:tr>
    </w:tbl>
    <w:p w:rsidR="005F2079" w:rsidRDefault="005F2079">
      <w:pPr>
        <w:spacing w:before="240" w:after="240"/>
      </w:pPr>
    </w:p>
    <w:p w:rsidR="005F2079" w:rsidRDefault="00000000">
      <w:pPr>
        <w:spacing w:before="240" w:after="240"/>
      </w:pPr>
      <w:r>
        <w:t>Start by reflecting on how you experience alignment when making decisions.</w:t>
      </w:r>
    </w:p>
    <w:p w:rsidR="005F2079" w:rsidRDefault="00000000">
      <w:pPr>
        <w:spacing w:before="240" w:after="240"/>
      </w:pPr>
      <w:r>
        <w:t>Think about moments when a decision felt correct, even if it wasn’t logical at the time. Notice how your body, energy, or emotional state responded when you followed your authority.</w:t>
      </w:r>
    </w:p>
    <w:p w:rsidR="005F2079" w:rsidRDefault="00000000">
      <w:pPr>
        <w:spacing w:before="240" w:after="240"/>
        <w:rPr>
          <w:b/>
          <w:bCs/>
        </w:rPr>
      </w:pPr>
      <w:r>
        <w:rPr>
          <w:b/>
          <w:bCs/>
        </w:rPr>
        <w:t>Reflection</w:t>
      </w:r>
    </w:p>
    <w:p w:rsidR="005F2079" w:rsidRDefault="00000000">
      <w:pPr>
        <w:numPr>
          <w:ilvl w:val="0"/>
          <w:numId w:val="20"/>
        </w:numPr>
        <w:spacing w:before="240"/>
      </w:pPr>
      <w:r>
        <w:t>How do you recognize alignment in your decision-making?</w:t>
      </w:r>
      <w:r>
        <w:br/>
      </w:r>
    </w:p>
    <w:p w:rsidR="005F2079" w:rsidRDefault="00000000">
      <w:pPr>
        <w:numPr>
          <w:ilvl w:val="0"/>
          <w:numId w:val="20"/>
        </w:numPr>
      </w:pPr>
      <w:r>
        <w:t>What does it feel like in your body or energy when a decision is correct?</w:t>
      </w:r>
      <w:r>
        <w:br/>
      </w:r>
    </w:p>
    <w:p w:rsidR="005F2079" w:rsidRDefault="00000000">
      <w:pPr>
        <w:numPr>
          <w:ilvl w:val="0"/>
          <w:numId w:val="20"/>
        </w:numPr>
        <w:spacing w:after="240"/>
      </w:pPr>
      <w:r>
        <w:t>How does your system respond after you’ve made an aligned decision?</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p w:rsidR="004C219C" w:rsidRDefault="004C219C">
            <w:pPr>
              <w:spacing w:before="240" w:after="240"/>
            </w:pPr>
          </w:p>
        </w:tc>
      </w:tr>
    </w:tbl>
    <w:p w:rsidR="005F2079" w:rsidRDefault="005F2079">
      <w:pPr>
        <w:spacing w:before="240" w:after="240"/>
      </w:pPr>
    </w:p>
    <w:p w:rsidR="005F2079" w:rsidRDefault="00000000">
      <w:pPr>
        <w:spacing w:before="240" w:after="240"/>
      </w:pPr>
      <w:r>
        <w:lastRenderedPageBreak/>
        <w:t>Now bring your attention to how conditioning interferes with decision-making.</w:t>
      </w:r>
    </w:p>
    <w:p w:rsidR="005F2079" w:rsidRDefault="00000000">
      <w:pPr>
        <w:spacing w:before="240" w:after="240"/>
      </w:pPr>
      <w:r>
        <w:t>Conditioning often shows up as mental pressure, urgency, second-guessing, or the need to reach certainty before taking action. When this happens, decisions are no longer coming from authority, even if they sound reasonable on the surface.</w:t>
      </w:r>
    </w:p>
    <w:p w:rsidR="005F2079" w:rsidRDefault="00000000">
      <w:pPr>
        <w:spacing w:before="240" w:after="240"/>
        <w:rPr>
          <w:b/>
          <w:bCs/>
        </w:rPr>
      </w:pPr>
      <w:r>
        <w:rPr>
          <w:b/>
          <w:bCs/>
        </w:rPr>
        <w:t>Reflection</w:t>
      </w:r>
    </w:p>
    <w:p w:rsidR="005F2079" w:rsidRDefault="00000000">
      <w:pPr>
        <w:numPr>
          <w:ilvl w:val="0"/>
          <w:numId w:val="28"/>
        </w:numPr>
        <w:spacing w:before="240"/>
      </w:pPr>
      <w:r>
        <w:t>Where do you notice your mind stepping in during business decisions?</w:t>
      </w:r>
      <w:r>
        <w:br/>
      </w:r>
    </w:p>
    <w:p w:rsidR="005F2079" w:rsidRDefault="00000000">
      <w:pPr>
        <w:numPr>
          <w:ilvl w:val="0"/>
          <w:numId w:val="28"/>
        </w:numPr>
      </w:pPr>
      <w:r>
        <w:t>What kinds of situations tend to trigger overthinking or hesitation?</w:t>
      </w:r>
      <w:r>
        <w:br/>
      </w:r>
    </w:p>
    <w:p w:rsidR="005F2079" w:rsidRDefault="00000000">
      <w:pPr>
        <w:numPr>
          <w:ilvl w:val="0"/>
          <w:numId w:val="28"/>
        </w:numPr>
        <w:spacing w:after="240"/>
      </w:pPr>
      <w:r>
        <w:t>How do decisions made from conditioning tend to feel afterward?</w:t>
      </w:r>
      <w:r>
        <w:br/>
      </w:r>
    </w:p>
    <w:p w:rsidR="005F2079" w:rsidRDefault="00000000">
      <w:pPr>
        <w:spacing w:before="240" w:after="240"/>
      </w:pPr>
      <w:r>
        <w:t>You’re not trying to correct anything here. You’re building awareness.</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p w:rsidR="004C219C" w:rsidRDefault="004C219C">
            <w:pPr>
              <w:spacing w:before="240" w:after="240"/>
            </w:pPr>
          </w:p>
        </w:tc>
      </w:tr>
    </w:tbl>
    <w:p w:rsidR="005F2079" w:rsidRDefault="004C219C">
      <w:pPr>
        <w:spacing w:before="240" w:after="240"/>
      </w:pPr>
      <w:r>
        <w:br/>
      </w:r>
      <w:r w:rsidR="00000000">
        <w:t>Decision-making becomes clearer with repetition.</w:t>
      </w:r>
    </w:p>
    <w:p w:rsidR="005F2079" w:rsidRDefault="00000000">
      <w:pPr>
        <w:spacing w:before="240" w:after="240"/>
      </w:pPr>
      <w:r>
        <w:t>The more you follow your Strategy and Authority, the easier it becomes to recognize what alignment feels like and when conditioning is influencing your decisions. This is not something you master once. It develops through experience and consistency.</w:t>
      </w:r>
    </w:p>
    <w:p w:rsidR="005F2079" w:rsidRDefault="00000000">
      <w:pPr>
        <w:spacing w:before="240" w:after="240"/>
        <w:rPr>
          <w:b/>
          <w:bCs/>
        </w:rPr>
      </w:pPr>
      <w:r>
        <w:rPr>
          <w:b/>
          <w:bCs/>
        </w:rPr>
        <w:t>Reflection</w:t>
      </w:r>
    </w:p>
    <w:p w:rsidR="005F2079" w:rsidRDefault="00000000">
      <w:pPr>
        <w:numPr>
          <w:ilvl w:val="0"/>
          <w:numId w:val="21"/>
        </w:numPr>
        <w:spacing w:before="240"/>
      </w:pPr>
      <w:r>
        <w:t>Where in your business do you already trust your decision-making?</w:t>
      </w:r>
      <w:r>
        <w:br/>
      </w:r>
    </w:p>
    <w:p w:rsidR="004C219C" w:rsidRDefault="00000000" w:rsidP="004C219C">
      <w:pPr>
        <w:numPr>
          <w:ilvl w:val="0"/>
          <w:numId w:val="21"/>
        </w:numPr>
      </w:pPr>
      <w:r>
        <w:t>Where does doubt tend to creep in?</w:t>
      </w:r>
      <w:r>
        <w:br/>
      </w:r>
    </w:p>
    <w:p w:rsidR="005F2079" w:rsidRDefault="00000000" w:rsidP="004C219C">
      <w:pPr>
        <w:numPr>
          <w:ilvl w:val="0"/>
          <w:numId w:val="21"/>
        </w:numPr>
      </w:pPr>
      <w:r>
        <w:t>What would it look like to fully commit to following your inner authority for all business decisions?</w:t>
      </w:r>
      <w:r w:rsidR="004C219C">
        <w:br/>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tc>
      </w:tr>
    </w:tbl>
    <w:p w:rsidR="004C219C" w:rsidRDefault="004C219C">
      <w:pPr>
        <w:spacing w:before="240" w:after="240"/>
      </w:pPr>
    </w:p>
    <w:p w:rsidR="005F2079" w:rsidRDefault="00000000">
      <w:pPr>
        <w:spacing w:before="240" w:after="240"/>
      </w:pPr>
      <w:r>
        <w:lastRenderedPageBreak/>
        <w:t>As you work through the rest of this workbook, let this section stay in the background.</w:t>
      </w:r>
    </w:p>
    <w:p w:rsidR="005F2079" w:rsidRDefault="00000000">
      <w:pPr>
        <w:spacing w:before="240" w:after="240"/>
      </w:pPr>
      <w:r>
        <w:t>You don’t need to decide everything now. You don’t need to force clarity. Each section is an invitation to notice how your authority responds, and to let decisions unfold in the timing that’s correct for you.</w:t>
      </w:r>
    </w:p>
    <w:p w:rsidR="005F2079" w:rsidRDefault="00000000">
      <w:pPr>
        <w:spacing w:before="240" w:after="240"/>
      </w:pPr>
      <w:r>
        <w:t>When you feel complete here, move on to the next section, where we’ll look more closely at conditioning and how lived experience turns into wisdom over time.</w:t>
      </w:r>
    </w:p>
    <w:p w:rsidR="004C219C" w:rsidRDefault="004C219C">
      <w:pPr>
        <w:pStyle w:val="Heading2"/>
        <w:keepNext w:val="0"/>
        <w:keepLines w:val="0"/>
        <w:spacing w:after="80"/>
        <w:rPr>
          <w:b/>
          <w:bCs/>
          <w:sz w:val="34"/>
          <w:szCs w:val="34"/>
        </w:rPr>
      </w:pPr>
      <w:bookmarkStart w:id="10" w:name="_ie007zdpn0i4" w:colFirst="0" w:colLast="0"/>
      <w:bookmarkEnd w:id="10"/>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5F2079" w:rsidRDefault="00000000">
      <w:pPr>
        <w:pStyle w:val="Heading2"/>
        <w:keepNext w:val="0"/>
        <w:keepLines w:val="0"/>
        <w:spacing w:after="80"/>
        <w:rPr>
          <w:b/>
          <w:bCs/>
          <w:sz w:val="34"/>
          <w:szCs w:val="34"/>
        </w:rPr>
      </w:pPr>
      <w:bookmarkStart w:id="11" w:name="_Toc219580723"/>
      <w:r>
        <w:rPr>
          <w:b/>
          <w:bCs/>
          <w:sz w:val="34"/>
          <w:szCs w:val="34"/>
        </w:rPr>
        <w:lastRenderedPageBreak/>
        <w:t>Section 4: Undefined Areas, Conditioning, and Wisdom</w:t>
      </w:r>
      <w:bookmarkEnd w:id="11"/>
      <w:r w:rsidR="00E07030">
        <w:rPr>
          <w:b/>
          <w:bCs/>
          <w:sz w:val="34"/>
          <w:szCs w:val="34"/>
        </w:rPr>
        <w:fldChar w:fldCharType="begin"/>
      </w:r>
      <w:r w:rsidR="00E07030">
        <w:instrText xml:space="preserve"> XE "</w:instrText>
      </w:r>
      <w:r w:rsidR="00E07030" w:rsidRPr="004F4B18">
        <w:rPr>
          <w:b/>
          <w:bCs/>
          <w:sz w:val="34"/>
          <w:szCs w:val="34"/>
        </w:rPr>
        <w:instrText>Section 4</w:instrText>
      </w:r>
      <w:r w:rsidR="00E07030" w:rsidRPr="004F4B18">
        <w:instrText>\</w:instrText>
      </w:r>
      <w:r w:rsidR="00E07030" w:rsidRPr="004F4B18">
        <w:rPr>
          <w:b/>
          <w:bCs/>
          <w:sz w:val="34"/>
          <w:szCs w:val="34"/>
        </w:rPr>
        <w:instrText>: Undefined Areas, Conditioning, and Wisdom</w:instrText>
      </w:r>
      <w:r w:rsidR="00E07030">
        <w:instrText xml:space="preserve">" </w:instrText>
      </w:r>
      <w:r w:rsidR="00E07030">
        <w:rPr>
          <w:b/>
          <w:bCs/>
          <w:sz w:val="34"/>
          <w:szCs w:val="34"/>
        </w:rPr>
        <w:fldChar w:fldCharType="end"/>
      </w:r>
    </w:p>
    <w:p w:rsidR="005F2079" w:rsidRDefault="00000000">
      <w:pPr>
        <w:spacing w:before="240" w:after="240"/>
      </w:pPr>
      <w:r>
        <w:t>What is undefined in your chart shows you where conditioning has the potential to influence your experience and your decision-making.</w:t>
      </w:r>
    </w:p>
    <w:p w:rsidR="005F2079" w:rsidRDefault="00000000">
      <w:pPr>
        <w:spacing w:before="240" w:after="240"/>
      </w:pPr>
      <w:r>
        <w:t>This includes more than just undefined centers. Conditioning can come through undefined centers, undefined gates, undefined channels, and the way your definition is structured overall. Any place where you are open to external energy can become a place where conditioning enters, especially when it interferes with your inner authority, which is your correct decision-making strategy.</w:t>
      </w:r>
    </w:p>
    <w:p w:rsidR="005F2079" w:rsidRDefault="00000000">
      <w:pPr>
        <w:spacing w:before="240" w:after="240"/>
      </w:pPr>
      <w:r>
        <w:t>This section is about understanding how conditioning actually works in your chart, and how wisdom develops as inner authority is followed consistently over time.</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tc>
      </w:tr>
    </w:tbl>
    <w:p w:rsidR="005F2079" w:rsidRDefault="005F2079">
      <w:pPr>
        <w:spacing w:before="240" w:after="240"/>
      </w:pPr>
    </w:p>
    <w:p w:rsidR="005F2079" w:rsidRDefault="00000000">
      <w:pPr>
        <w:spacing w:before="240" w:after="240"/>
      </w:pPr>
      <w:r>
        <w:t>Start by looking at what is undefined in your chart.</w:t>
      </w:r>
    </w:p>
    <w:p w:rsidR="005F2079" w:rsidRDefault="00000000">
      <w:pPr>
        <w:spacing w:before="240" w:after="240"/>
      </w:pPr>
      <w:r>
        <w:t>This includes:</w:t>
      </w:r>
    </w:p>
    <w:p w:rsidR="005F2079" w:rsidRDefault="00000000">
      <w:pPr>
        <w:numPr>
          <w:ilvl w:val="0"/>
          <w:numId w:val="80"/>
        </w:numPr>
        <w:spacing w:before="240"/>
      </w:pPr>
      <w:r>
        <w:t>Undefined centers</w:t>
      </w:r>
      <w:r>
        <w:br/>
      </w:r>
    </w:p>
    <w:p w:rsidR="005F2079" w:rsidRDefault="00000000">
      <w:pPr>
        <w:numPr>
          <w:ilvl w:val="0"/>
          <w:numId w:val="80"/>
        </w:numPr>
      </w:pPr>
      <w:r>
        <w:t>Undefined gates</w:t>
      </w:r>
      <w:r>
        <w:br/>
      </w:r>
    </w:p>
    <w:p w:rsidR="005F2079" w:rsidRDefault="00000000">
      <w:pPr>
        <w:numPr>
          <w:ilvl w:val="0"/>
          <w:numId w:val="80"/>
        </w:numPr>
      </w:pPr>
      <w:r>
        <w:t>Undefined channels</w:t>
      </w:r>
      <w:r>
        <w:br/>
      </w:r>
    </w:p>
    <w:p w:rsidR="005F2079" w:rsidRDefault="00000000">
      <w:pPr>
        <w:numPr>
          <w:ilvl w:val="0"/>
          <w:numId w:val="80"/>
        </w:numPr>
        <w:spacing w:after="240"/>
      </w:pPr>
      <w:r>
        <w:t>The way your definition is configured</w:t>
      </w:r>
      <w:r>
        <w:br/>
      </w:r>
    </w:p>
    <w:p w:rsidR="005F2079" w:rsidRDefault="00000000">
      <w:pPr>
        <w:spacing w:before="240" w:after="240"/>
      </w:pPr>
      <w:r>
        <w:t>Not all undefined areas are conditioned in the same way, and not all conditioning shows up in the same place for every person.</w:t>
      </w:r>
    </w:p>
    <w:p w:rsidR="005F2079" w:rsidRDefault="00000000">
      <w:pPr>
        <w:spacing w:before="240" w:after="240"/>
      </w:pPr>
      <w:r>
        <w:t>How conditioning shows up depends in part on your definition.</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p w:rsidR="004C219C" w:rsidRDefault="004C219C">
            <w:pPr>
              <w:spacing w:before="240" w:after="240"/>
            </w:pPr>
          </w:p>
        </w:tc>
      </w:tr>
    </w:tbl>
    <w:p w:rsidR="005F2079" w:rsidRDefault="005F2079">
      <w:pPr>
        <w:spacing w:before="240" w:after="240"/>
      </w:pPr>
    </w:p>
    <w:p w:rsidR="005F2079" w:rsidRDefault="00000000">
      <w:pPr>
        <w:spacing w:before="240" w:after="240"/>
      </w:pPr>
      <w:r>
        <w:t>For charts with single definition or triple split definition, conditioning tends to show up first through undefined centers.</w:t>
      </w:r>
    </w:p>
    <w:p w:rsidR="005F2079" w:rsidRDefault="00000000">
      <w:pPr>
        <w:spacing w:before="240" w:after="240"/>
      </w:pPr>
      <w:r>
        <w:t>In these cases, the openness of the centers themselves creates the strongest pressure. Decision-making can be influenced by attempts to stabilize, manage, or compensate for what feels inconsistent at the center level, particularly under external pressure. When this happens, the conditioning speaks to you through your mind and thoughts and can easily masquerade as your inner authority.</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p w:rsidR="004C219C" w:rsidRDefault="004C219C" w:rsidP="00AB1D07">
            <w:pPr>
              <w:spacing w:before="240" w:after="240"/>
            </w:pPr>
          </w:p>
        </w:tc>
      </w:tr>
    </w:tbl>
    <w:p w:rsidR="005F2079" w:rsidRDefault="005F2079">
      <w:pPr>
        <w:spacing w:before="240" w:after="240"/>
      </w:pPr>
    </w:p>
    <w:p w:rsidR="005F2079" w:rsidRDefault="00000000">
      <w:pPr>
        <w:spacing w:before="240" w:after="240"/>
      </w:pPr>
      <w:r>
        <w:t>For charts with split definition or quad split definition, conditioning often shows up first through bridging gates or channels, depending on the nature of the split.</w:t>
      </w:r>
    </w:p>
    <w:p w:rsidR="005F2079" w:rsidRDefault="00000000">
      <w:pPr>
        <w:spacing w:before="240" w:after="240"/>
      </w:pPr>
      <w:r>
        <w:t>In these charts, the strongest pressure may come from undefined gates or channels that would otherwise connect the definition. These areas carry a pull toward wholeness or connection, and that pull can influence decision-making before center-level conditioning becomes obvious.</w:t>
      </w:r>
    </w:p>
    <w:p w:rsidR="005F2079" w:rsidRDefault="00000000">
      <w:pPr>
        <w:spacing w:before="240" w:after="240"/>
      </w:pPr>
      <w:r>
        <w:t>This can show up as:</w:t>
      </w:r>
    </w:p>
    <w:p w:rsidR="005F2079" w:rsidRDefault="00000000">
      <w:pPr>
        <w:numPr>
          <w:ilvl w:val="0"/>
          <w:numId w:val="69"/>
        </w:numPr>
        <w:spacing w:before="240"/>
      </w:pPr>
      <w:r>
        <w:t>A drive to complete something</w:t>
      </w:r>
      <w:r>
        <w:br/>
      </w:r>
    </w:p>
    <w:p w:rsidR="005F2079" w:rsidRDefault="00000000">
      <w:pPr>
        <w:numPr>
          <w:ilvl w:val="0"/>
          <w:numId w:val="69"/>
        </w:numPr>
      </w:pPr>
      <w:r>
        <w:t>A pull toward specific people, environments, or dynamics</w:t>
      </w:r>
      <w:r>
        <w:br/>
      </w:r>
    </w:p>
    <w:p w:rsidR="005F2079" w:rsidRDefault="00000000">
      <w:pPr>
        <w:numPr>
          <w:ilvl w:val="0"/>
          <w:numId w:val="69"/>
        </w:numPr>
        <w:spacing w:after="240"/>
      </w:pPr>
      <w:r>
        <w:t>A sense that something is missing or needs to be bridged</w:t>
      </w:r>
      <w:r>
        <w:br/>
      </w:r>
    </w:p>
    <w:p w:rsidR="005F2079" w:rsidRDefault="00000000">
      <w:pPr>
        <w:spacing w:before="240" w:after="240"/>
      </w:pPr>
      <w:r>
        <w:t>When this pressure interferes with inner authority, decisions may be made to relieve that sense of incompleteness rather than because they are actually correct.</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p w:rsidR="004C219C" w:rsidRDefault="004C219C">
            <w:pPr>
              <w:spacing w:before="240" w:after="240"/>
            </w:pPr>
          </w:p>
        </w:tc>
      </w:tr>
    </w:tbl>
    <w:p w:rsidR="005F2079" w:rsidRDefault="00000000">
      <w:pPr>
        <w:spacing w:before="240" w:after="240"/>
      </w:pPr>
      <w:r>
        <w:lastRenderedPageBreak/>
        <w:t>Undefined areas are always inconsistent by nature.</w:t>
      </w:r>
    </w:p>
    <w:p w:rsidR="005F2079" w:rsidRDefault="00000000">
      <w:pPr>
        <w:spacing w:before="240" w:after="240"/>
      </w:pPr>
      <w:r>
        <w:t>What changes over time is not the inconsistency itself, but how you relate to it.</w:t>
      </w:r>
    </w:p>
    <w:p w:rsidR="005F2079" w:rsidRDefault="00000000">
      <w:pPr>
        <w:spacing w:before="240" w:after="240"/>
      </w:pPr>
      <w:r>
        <w:t xml:space="preserve">When conditioning influences decision-making, the mind takes over in an attempt to control outcomes or to get the results it “thinks” you “should” be getting. The mind is always the spokesperson for conditioning. </w:t>
      </w:r>
    </w:p>
    <w:p w:rsidR="005F2079" w:rsidRDefault="00000000">
      <w:pPr>
        <w:spacing w:before="240" w:after="240"/>
      </w:pPr>
      <w:r>
        <w:t xml:space="preserve">Pay close attention when your mind tries to talk you into or out of something. This is a good indicator that you’re not actually using your inner authority. </w:t>
      </w:r>
    </w:p>
    <w:p w:rsidR="005F2079" w:rsidRDefault="00000000">
      <w:pPr>
        <w:spacing w:before="240" w:after="240"/>
      </w:pPr>
      <w:r>
        <w:t xml:space="preserve">When decisions are made from inner authority, which is based in the body, not the mind, you’re able to access this wisdom of the parts of your chart that are undefined. </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tc>
      </w:tr>
    </w:tbl>
    <w:p w:rsidR="005F2079" w:rsidRDefault="005F2079">
      <w:pPr>
        <w:spacing w:before="240" w:after="240"/>
      </w:pPr>
    </w:p>
    <w:p w:rsidR="005F2079" w:rsidRDefault="00000000">
      <w:pPr>
        <w:spacing w:before="240" w:after="240"/>
      </w:pPr>
      <w:r>
        <w:t>The wisdom of the undefined does not come from mental understanding or from trying to control these areas.</w:t>
      </w:r>
    </w:p>
    <w:p w:rsidR="005F2079" w:rsidRDefault="00000000">
      <w:pPr>
        <w:spacing w:before="240" w:after="240"/>
      </w:pPr>
      <w:r>
        <w:t>It develops through making decisions aligned with inner authority and observing patterns over time. Through lived experience, you begin to recognize what is yours and what is not, even within ongoing inconsistency.</w:t>
      </w:r>
    </w:p>
    <w:p w:rsidR="005F2079" w:rsidRDefault="00000000">
      <w:pPr>
        <w:spacing w:before="240" w:after="240"/>
      </w:pPr>
      <w:r>
        <w:t>What once felt overwhelming becomes something you can see clearly and work with.</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tc>
      </w:tr>
    </w:tbl>
    <w:p w:rsidR="005F2079" w:rsidRDefault="005F2079">
      <w:pPr>
        <w:spacing w:before="240" w:after="240"/>
      </w:pPr>
    </w:p>
    <w:p w:rsidR="005F2079" w:rsidRDefault="00000000">
      <w:pPr>
        <w:spacing w:before="240" w:after="240"/>
      </w:pPr>
      <w:r>
        <w:t xml:space="preserve">This lived wisdom becomes part of your </w:t>
      </w:r>
      <w:r>
        <w:rPr>
          <w:b/>
          <w:bCs/>
        </w:rPr>
        <w:t>outer authority</w:t>
      </w:r>
      <w:r>
        <w:t>.</w:t>
      </w:r>
    </w:p>
    <w:p w:rsidR="005F2079" w:rsidRDefault="00000000">
      <w:pPr>
        <w:spacing w:before="240" w:after="240"/>
      </w:pPr>
      <w:r>
        <w:t>It’s not something you perform or try to teach. It develops naturally through experience and becomes part of what others recognize in you over time. This is part of what you are here to share through your work.</w:t>
      </w:r>
    </w:p>
    <w:tbl>
      <w:tblPr>
        <w:tblStyle w:val="TableGrid"/>
        <w:tblW w:w="0" w:type="auto"/>
        <w:tblLook w:val="04A0" w:firstRow="1" w:lastRow="0" w:firstColumn="1" w:lastColumn="0" w:noHBand="0" w:noVBand="1"/>
      </w:tblPr>
      <w:tblGrid>
        <w:gridCol w:w="9350"/>
      </w:tblGrid>
      <w:tr w:rsidR="004C219C" w:rsidTr="004C219C">
        <w:tc>
          <w:tcPr>
            <w:tcW w:w="9350" w:type="dxa"/>
          </w:tcPr>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p w:rsidR="004C219C" w:rsidRDefault="004C219C">
            <w:pPr>
              <w:spacing w:before="240" w:after="240"/>
            </w:pPr>
          </w:p>
        </w:tc>
      </w:tr>
    </w:tbl>
    <w:p w:rsidR="005F2079" w:rsidRDefault="005F2079">
      <w:pPr>
        <w:spacing w:before="240" w:after="240"/>
      </w:pPr>
    </w:p>
    <w:p w:rsidR="005F2079" w:rsidRDefault="00000000">
      <w:pPr>
        <w:spacing w:before="240" w:after="240"/>
      </w:pPr>
      <w:r>
        <w:t xml:space="preserve">As you move forward, you want to notice where conditioning shows up, return to </w:t>
      </w:r>
      <w:r>
        <w:rPr>
          <w:b/>
          <w:bCs/>
        </w:rPr>
        <w:t>inner authority when making decisions</w:t>
      </w:r>
      <w:r>
        <w:t>, and allow wisdom to develop through experience.</w:t>
      </w:r>
    </w:p>
    <w:p w:rsidR="004C219C" w:rsidRDefault="004C219C">
      <w:pPr>
        <w:pStyle w:val="Heading2"/>
        <w:keepNext w:val="0"/>
        <w:keepLines w:val="0"/>
        <w:spacing w:after="80"/>
        <w:rPr>
          <w:b/>
          <w:bCs/>
          <w:sz w:val="34"/>
          <w:szCs w:val="34"/>
        </w:rPr>
      </w:pPr>
      <w:bookmarkStart w:id="12" w:name="_xtb071pvisie" w:colFirst="0" w:colLast="0"/>
      <w:bookmarkEnd w:id="12"/>
    </w:p>
    <w:p w:rsidR="004C219C" w:rsidRDefault="004C219C">
      <w:pPr>
        <w:pStyle w:val="Heading2"/>
        <w:keepNext w:val="0"/>
        <w:keepLines w:val="0"/>
        <w:spacing w:after="80"/>
        <w:rPr>
          <w:b/>
          <w:bCs/>
          <w:sz w:val="34"/>
          <w:szCs w:val="34"/>
        </w:rPr>
      </w:pPr>
    </w:p>
    <w:p w:rsidR="004C219C" w:rsidRDefault="004C219C">
      <w:pPr>
        <w:pStyle w:val="Heading2"/>
        <w:keepNext w:val="0"/>
        <w:keepLines w:val="0"/>
        <w:spacing w:after="80"/>
        <w:rPr>
          <w:b/>
          <w:bCs/>
          <w:sz w:val="34"/>
          <w:szCs w:val="34"/>
        </w:rPr>
      </w:pPr>
    </w:p>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Pr="00AB1D07" w:rsidRDefault="00AB1D07" w:rsidP="00AB1D07"/>
    <w:p w:rsidR="004C219C" w:rsidRDefault="004C219C">
      <w:pPr>
        <w:pStyle w:val="Heading2"/>
        <w:keepNext w:val="0"/>
        <w:keepLines w:val="0"/>
        <w:spacing w:after="80"/>
        <w:rPr>
          <w:b/>
          <w:bCs/>
          <w:sz w:val="34"/>
          <w:szCs w:val="34"/>
        </w:rPr>
      </w:pPr>
    </w:p>
    <w:p w:rsidR="005F2079" w:rsidRDefault="00000000">
      <w:pPr>
        <w:pStyle w:val="Heading2"/>
        <w:keepNext w:val="0"/>
        <w:keepLines w:val="0"/>
        <w:spacing w:after="80"/>
        <w:rPr>
          <w:b/>
          <w:bCs/>
          <w:sz w:val="34"/>
          <w:szCs w:val="34"/>
        </w:rPr>
      </w:pPr>
      <w:bookmarkStart w:id="13" w:name="_Toc219580724"/>
      <w:r>
        <w:rPr>
          <w:b/>
          <w:bCs/>
          <w:sz w:val="34"/>
          <w:szCs w:val="34"/>
        </w:rPr>
        <w:lastRenderedPageBreak/>
        <w:t>Section 5: Direction for 2026</w:t>
      </w:r>
      <w:bookmarkEnd w:id="13"/>
      <w:r w:rsidR="00E07030">
        <w:rPr>
          <w:b/>
          <w:bCs/>
          <w:sz w:val="34"/>
          <w:szCs w:val="34"/>
        </w:rPr>
        <w:fldChar w:fldCharType="begin"/>
      </w:r>
      <w:r w:rsidR="00E07030">
        <w:instrText xml:space="preserve"> XE "</w:instrText>
      </w:r>
      <w:r w:rsidR="00E07030" w:rsidRPr="005E1F3A">
        <w:rPr>
          <w:b/>
          <w:bCs/>
          <w:sz w:val="34"/>
          <w:szCs w:val="34"/>
        </w:rPr>
        <w:instrText>Section 5</w:instrText>
      </w:r>
      <w:r w:rsidR="00E07030" w:rsidRPr="005E1F3A">
        <w:instrText>\</w:instrText>
      </w:r>
      <w:r w:rsidR="00E07030" w:rsidRPr="005E1F3A">
        <w:rPr>
          <w:b/>
          <w:bCs/>
          <w:sz w:val="34"/>
          <w:szCs w:val="34"/>
        </w:rPr>
        <w:instrText>: Direction for 2026</w:instrText>
      </w:r>
      <w:r w:rsidR="00E07030">
        <w:instrText xml:space="preserve">" </w:instrText>
      </w:r>
      <w:r w:rsidR="00E07030">
        <w:rPr>
          <w:b/>
          <w:bCs/>
          <w:sz w:val="34"/>
          <w:szCs w:val="34"/>
        </w:rPr>
        <w:fldChar w:fldCharType="end"/>
      </w:r>
    </w:p>
    <w:p w:rsidR="005F2079" w:rsidRDefault="00000000">
      <w:pPr>
        <w:spacing w:before="240" w:after="240"/>
      </w:pPr>
      <w:r>
        <w:t>This section is about clarifying the direction your business is moving in this year.</w:t>
      </w:r>
    </w:p>
    <w:p w:rsidR="005F2079" w:rsidRDefault="00000000">
      <w:pPr>
        <w:spacing w:before="240" w:after="240"/>
      </w:pPr>
      <w:r>
        <w:t>Direction is the general orientation of your energy, attention, and effort over time. When direction is clear, making decisions becomes easier, even when the details are still unfolding.</w:t>
      </w:r>
    </w:p>
    <w:p w:rsidR="005F2079" w:rsidRDefault="00000000">
      <w:pPr>
        <w:spacing w:before="240" w:after="240"/>
      </w:pPr>
      <w:r>
        <w:t>This section helps you name what you’re building toward in 2026, based on who you are now and what your experience has already given you.</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000000">
      <w:pPr>
        <w:pStyle w:val="Heading3"/>
        <w:keepNext w:val="0"/>
        <w:keepLines w:val="0"/>
        <w:spacing w:before="280"/>
        <w:rPr>
          <w:b/>
          <w:bCs/>
          <w:color w:val="000000"/>
          <w:sz w:val="26"/>
          <w:szCs w:val="26"/>
        </w:rPr>
      </w:pPr>
      <w:bookmarkStart w:id="14" w:name="_6fri1n7zb43o" w:colFirst="0" w:colLast="0"/>
      <w:bookmarkEnd w:id="14"/>
      <w:r>
        <w:rPr>
          <w:b/>
          <w:bCs/>
          <w:color w:val="000000"/>
          <w:sz w:val="26"/>
          <w:szCs w:val="26"/>
        </w:rPr>
        <w:t>Begin by noticing what feels alive for you at this stage.</w:t>
      </w:r>
    </w:p>
    <w:p w:rsidR="005F2079" w:rsidRDefault="00000000">
      <w:pPr>
        <w:spacing w:before="240" w:after="240"/>
      </w:pPr>
      <w:r>
        <w:t>As you think about direction, focus less on Human Design itself and more on how you’re naturally drawn to use it.</w:t>
      </w:r>
    </w:p>
    <w:p w:rsidR="005F2079" w:rsidRDefault="00000000">
      <w:pPr>
        <w:spacing w:before="240" w:after="240"/>
      </w:pPr>
      <w:r>
        <w:t>Pay attention to the areas of life where your interest has depth and continuity. This might be a type of work, a recurring problem, or a life area where you find yourself wanting to understand things more deeply and help others do the same.</w:t>
      </w:r>
    </w:p>
    <w:p w:rsidR="005F2079" w:rsidRDefault="00000000">
      <w:pPr>
        <w:spacing w:before="240" w:after="240"/>
      </w:pPr>
      <w:r>
        <w:t>Human Design becomes most powerful when it’s applied to something specific.</w:t>
      </w:r>
    </w:p>
    <w:p w:rsidR="005F2079" w:rsidRDefault="00000000">
      <w:pPr>
        <w:spacing w:before="240" w:after="240"/>
      </w:pPr>
      <w:r>
        <w:t>This could look like working with people around business, career, or leadership. It could be parenting and family dynamics, relationships and communication, health and embodiment, money and security, or life direction and purpose.</w:t>
      </w:r>
    </w:p>
    <w:p w:rsidR="005F2079" w:rsidRDefault="00000000">
      <w:pPr>
        <w:spacing w:before="240" w:after="240"/>
      </w:pPr>
      <w:r>
        <w:t>Notice where people already come to you for support, insight, or perspective. Often, your direction is already visible in the kinds of conversations you’re having, the questions you’re asked, and the problems people trust you with.</w:t>
      </w:r>
    </w:p>
    <w:p w:rsidR="005F2079" w:rsidRDefault="00000000">
      <w:pPr>
        <w:spacing w:before="240" w:after="240"/>
      </w:pPr>
      <w:r>
        <w:t>Also consider your own life experience and background. If you’ve studied or worked in areas like business, health, education, psychology, or anything else that’s genuinely aligned for you, that experience often becomes the context where Human Design can be applied in a way that feels natural and grounded.</w:t>
      </w:r>
    </w:p>
    <w:p w:rsidR="005F2079" w:rsidRDefault="00000000">
      <w:pPr>
        <w:spacing w:before="240" w:after="240"/>
        <w:rPr>
          <w:b/>
          <w:bCs/>
        </w:rPr>
      </w:pPr>
      <w:r>
        <w:rPr>
          <w:b/>
          <w:bCs/>
        </w:rPr>
        <w:lastRenderedPageBreak/>
        <w:t>Reflection</w:t>
      </w:r>
    </w:p>
    <w:p w:rsidR="005F2079" w:rsidRDefault="00000000">
      <w:pPr>
        <w:numPr>
          <w:ilvl w:val="0"/>
          <w:numId w:val="88"/>
        </w:numPr>
        <w:spacing w:before="240"/>
      </w:pPr>
      <w:r>
        <w:t>Where do people naturally come to you for support or guidance?</w:t>
      </w:r>
      <w:r>
        <w:br/>
      </w:r>
    </w:p>
    <w:p w:rsidR="005F2079" w:rsidRDefault="00000000">
      <w:pPr>
        <w:numPr>
          <w:ilvl w:val="0"/>
          <w:numId w:val="88"/>
        </w:numPr>
      </w:pPr>
      <w:r>
        <w:t>What kinds of problems do you like supporting others with?</w:t>
      </w:r>
      <w:r>
        <w:br/>
      </w:r>
    </w:p>
    <w:p w:rsidR="005F2079" w:rsidRDefault="00000000">
      <w:pPr>
        <w:numPr>
          <w:ilvl w:val="0"/>
          <w:numId w:val="88"/>
        </w:numPr>
        <w:spacing w:after="240"/>
      </w:pPr>
      <w:r>
        <w:t>What life experience or prior study do you have that could work alongside Human Design rather than separate from it?</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000000">
      <w:pPr>
        <w:pStyle w:val="Heading3"/>
        <w:keepNext w:val="0"/>
        <w:keepLines w:val="0"/>
        <w:spacing w:before="280"/>
        <w:rPr>
          <w:b/>
          <w:bCs/>
          <w:color w:val="000000"/>
          <w:sz w:val="26"/>
          <w:szCs w:val="26"/>
        </w:rPr>
      </w:pPr>
      <w:bookmarkStart w:id="15" w:name="_ujzze7mdrg0n" w:colFirst="0" w:colLast="0"/>
      <w:bookmarkEnd w:id="15"/>
      <w:r>
        <w:rPr>
          <w:b/>
          <w:bCs/>
          <w:color w:val="000000"/>
          <w:sz w:val="26"/>
          <w:szCs w:val="26"/>
        </w:rPr>
        <w:t>Consider what feels ready to take form.</w:t>
      </w:r>
    </w:p>
    <w:p w:rsidR="005F2079" w:rsidRDefault="00000000">
      <w:pPr>
        <w:spacing w:before="240" w:after="240"/>
      </w:pPr>
      <w:r>
        <w:t>Readiness isn’t about certainty. It’s often experienced as a steady pull or a sense that something wants your attention now, even if the form isn’t clear yet.</w:t>
      </w:r>
    </w:p>
    <w:p w:rsidR="005F2079" w:rsidRDefault="00000000">
      <w:pPr>
        <w:spacing w:before="240" w:after="240"/>
        <w:rPr>
          <w:b/>
          <w:bCs/>
        </w:rPr>
      </w:pPr>
      <w:r>
        <w:rPr>
          <w:b/>
          <w:bCs/>
        </w:rPr>
        <w:t>Reflection</w:t>
      </w:r>
    </w:p>
    <w:p w:rsidR="005F2079" w:rsidRDefault="00000000">
      <w:pPr>
        <w:numPr>
          <w:ilvl w:val="0"/>
          <w:numId w:val="99"/>
        </w:numPr>
        <w:spacing w:before="240"/>
      </w:pPr>
      <w:r>
        <w:t>What feels ready to be explored or built this year?</w:t>
      </w:r>
      <w:r>
        <w:br/>
      </w:r>
    </w:p>
    <w:p w:rsidR="005F2079" w:rsidRDefault="00000000">
      <w:pPr>
        <w:numPr>
          <w:ilvl w:val="0"/>
          <w:numId w:val="99"/>
        </w:numPr>
      </w:pPr>
      <w:r>
        <w:t>Where are you willing to invest time and energy?</w:t>
      </w:r>
      <w:r>
        <w:br/>
      </w:r>
    </w:p>
    <w:p w:rsidR="005F2079" w:rsidRDefault="00000000">
      <w:pPr>
        <w:numPr>
          <w:ilvl w:val="0"/>
          <w:numId w:val="99"/>
        </w:numPr>
        <w:spacing w:after="240"/>
      </w:pPr>
      <w:r>
        <w:t>What direction feels aligned to engage with now, based on your inner authority?</w:t>
      </w:r>
      <w:r>
        <w:br/>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000000">
      <w:pPr>
        <w:pStyle w:val="Heading3"/>
        <w:keepNext w:val="0"/>
        <w:keepLines w:val="0"/>
        <w:spacing w:before="280"/>
        <w:rPr>
          <w:b/>
          <w:bCs/>
          <w:color w:val="000000"/>
          <w:sz w:val="26"/>
          <w:szCs w:val="26"/>
        </w:rPr>
      </w:pPr>
      <w:bookmarkStart w:id="16" w:name="_izd92ahdkapa" w:colFirst="0" w:colLast="0"/>
      <w:bookmarkEnd w:id="16"/>
      <w:r>
        <w:rPr>
          <w:b/>
          <w:bCs/>
          <w:color w:val="000000"/>
          <w:sz w:val="26"/>
          <w:szCs w:val="26"/>
        </w:rPr>
        <w:lastRenderedPageBreak/>
        <w:t>Notice what no longer fits.</w:t>
      </w:r>
    </w:p>
    <w:p w:rsidR="005F2079" w:rsidRDefault="00000000">
      <w:pPr>
        <w:spacing w:before="240" w:after="240"/>
      </w:pPr>
      <w:r>
        <w:t>As your experience grows, some ideas, expectations, or directions naturally fall away. Noticing this helps create space for what’s next.</w:t>
      </w:r>
    </w:p>
    <w:p w:rsidR="005F2079" w:rsidRDefault="00000000">
      <w:pPr>
        <w:spacing w:before="240" w:after="240"/>
        <w:rPr>
          <w:b/>
          <w:bCs/>
        </w:rPr>
      </w:pPr>
      <w:r>
        <w:rPr>
          <w:b/>
          <w:bCs/>
        </w:rPr>
        <w:t>Reflection</w:t>
      </w:r>
    </w:p>
    <w:p w:rsidR="005F2079" w:rsidRDefault="00000000">
      <w:pPr>
        <w:numPr>
          <w:ilvl w:val="0"/>
          <w:numId w:val="22"/>
        </w:numPr>
        <w:spacing w:before="240"/>
      </w:pPr>
      <w:r>
        <w:t>What directions or ideas feel less relevant than they once did?</w:t>
      </w:r>
      <w:r>
        <w:br/>
      </w:r>
    </w:p>
    <w:p w:rsidR="005F2079" w:rsidRDefault="00000000">
      <w:pPr>
        <w:numPr>
          <w:ilvl w:val="0"/>
          <w:numId w:val="22"/>
        </w:numPr>
      </w:pPr>
      <w:r>
        <w:t>Where have you been continuing out of habit rather than alignment?</w:t>
      </w:r>
      <w:r>
        <w:br/>
      </w:r>
    </w:p>
    <w:p w:rsidR="005F2079" w:rsidRDefault="00000000">
      <w:pPr>
        <w:numPr>
          <w:ilvl w:val="0"/>
          <w:numId w:val="22"/>
        </w:numPr>
        <w:spacing w:after="240"/>
      </w:pPr>
      <w:r>
        <w:t>What feels complete, even if you once thought it would be important?</w:t>
      </w:r>
      <w:r>
        <w:br/>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000000">
      <w:pPr>
        <w:pStyle w:val="Heading3"/>
        <w:keepNext w:val="0"/>
        <w:keepLines w:val="0"/>
        <w:spacing w:before="280"/>
        <w:rPr>
          <w:b/>
          <w:bCs/>
          <w:color w:val="000000"/>
          <w:sz w:val="26"/>
          <w:szCs w:val="26"/>
        </w:rPr>
      </w:pPr>
      <w:bookmarkStart w:id="17" w:name="_122s96tvvsnw" w:colFirst="0" w:colLast="0"/>
      <w:bookmarkEnd w:id="17"/>
      <w:r>
        <w:rPr>
          <w:b/>
          <w:bCs/>
          <w:color w:val="000000"/>
          <w:sz w:val="26"/>
          <w:szCs w:val="26"/>
        </w:rPr>
        <w:t>Name your working direction for 2026.</w:t>
      </w:r>
    </w:p>
    <w:p w:rsidR="005F2079" w:rsidRDefault="00000000">
      <w:pPr>
        <w:spacing w:before="240" w:after="240"/>
      </w:pPr>
      <w:r>
        <w:t>This is a reference point you can return to when making decisions.</w:t>
      </w:r>
    </w:p>
    <w:p w:rsidR="005F2079" w:rsidRDefault="00000000">
      <w:pPr>
        <w:spacing w:before="240" w:after="240"/>
        <w:rPr>
          <w:b/>
          <w:bCs/>
        </w:rPr>
      </w:pPr>
      <w:r>
        <w:rPr>
          <w:b/>
          <w:bCs/>
        </w:rPr>
        <w:t>Reflection</w:t>
      </w:r>
    </w:p>
    <w:p w:rsidR="005F2079" w:rsidRDefault="00000000">
      <w:pPr>
        <w:numPr>
          <w:ilvl w:val="0"/>
          <w:numId w:val="46"/>
        </w:numPr>
        <w:spacing w:before="240"/>
      </w:pPr>
      <w:r>
        <w:t>How would you describe the general direction of your business this year?</w:t>
      </w:r>
      <w:r>
        <w:br/>
      </w:r>
    </w:p>
    <w:p w:rsidR="005F2079" w:rsidRDefault="00000000">
      <w:pPr>
        <w:numPr>
          <w:ilvl w:val="0"/>
          <w:numId w:val="46"/>
        </w:numPr>
      </w:pPr>
      <w:r>
        <w:t>What does this direction help you focus on?</w:t>
      </w:r>
      <w:r>
        <w:br/>
      </w:r>
    </w:p>
    <w:p w:rsidR="005F2079" w:rsidRDefault="00000000">
      <w:pPr>
        <w:numPr>
          <w:ilvl w:val="0"/>
          <w:numId w:val="46"/>
        </w:numPr>
        <w:spacing w:after="240"/>
      </w:pPr>
      <w:r>
        <w:t>How does it feel in your body when you sit with it?</w:t>
      </w:r>
    </w:p>
    <w:p w:rsidR="005F2079" w:rsidRDefault="00000000">
      <w:pPr>
        <w:spacing w:before="240" w:after="240"/>
      </w:pPr>
      <w:r>
        <w:t>Let this direction remain flexible. As you continue to follow your inner authority and gain experience, it will naturally refine itself.</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000000">
      <w:pPr>
        <w:pStyle w:val="Heading2"/>
        <w:keepNext w:val="0"/>
        <w:keepLines w:val="0"/>
        <w:spacing w:after="80"/>
        <w:rPr>
          <w:b/>
          <w:bCs/>
          <w:sz w:val="34"/>
          <w:szCs w:val="34"/>
        </w:rPr>
      </w:pPr>
      <w:bookmarkStart w:id="18" w:name="_5llz8i1gwnje" w:colFirst="0" w:colLast="0"/>
      <w:bookmarkStart w:id="19" w:name="_Toc219580725"/>
      <w:bookmarkEnd w:id="18"/>
      <w:r>
        <w:rPr>
          <w:b/>
          <w:bCs/>
          <w:sz w:val="34"/>
          <w:szCs w:val="34"/>
        </w:rPr>
        <w:lastRenderedPageBreak/>
        <w:t>Section 6: Personality Nodes</w:t>
      </w:r>
      <w:bookmarkEnd w:id="19"/>
    </w:p>
    <w:p w:rsidR="005F2079" w:rsidRDefault="00000000">
      <w:pPr>
        <w:pStyle w:val="Heading3"/>
        <w:keepNext w:val="0"/>
        <w:keepLines w:val="0"/>
        <w:spacing w:before="280"/>
        <w:rPr>
          <w:b/>
          <w:bCs/>
          <w:color w:val="000000"/>
          <w:sz w:val="26"/>
          <w:szCs w:val="26"/>
        </w:rPr>
      </w:pPr>
      <w:bookmarkStart w:id="20" w:name="_53bxj1upy9es" w:colFirst="0" w:colLast="0"/>
      <w:bookmarkEnd w:id="20"/>
      <w:r>
        <w:rPr>
          <w:b/>
          <w:bCs/>
          <w:color w:val="000000"/>
          <w:sz w:val="26"/>
          <w:szCs w:val="26"/>
        </w:rPr>
        <w:t>Audience and Who You Are Here to Speak To</w:t>
      </w:r>
    </w:p>
    <w:p w:rsidR="005F2079" w:rsidRDefault="00000000">
      <w:pPr>
        <w:spacing w:before="240" w:after="240"/>
      </w:pPr>
      <w:r>
        <w:t>This section focuses on your personality (conscious) nodes, and how they relate to your audience.</w:t>
      </w:r>
    </w:p>
    <w:p w:rsidR="005F2079" w:rsidRDefault="00000000">
      <w:pPr>
        <w:spacing w:before="240" w:after="240"/>
      </w:pPr>
      <w:r>
        <w:t xml:space="preserve">Find your Personality nodes on the right side of your </w:t>
      </w:r>
      <w:proofErr w:type="spellStart"/>
      <w:r>
        <w:t>bodygraph</w:t>
      </w:r>
      <w:proofErr w:type="spellEnd"/>
      <w:r>
        <w:t xml:space="preserve"> and look at the line next to the decimal point (1 - 6). This is what you’ll be working with for this section. </w:t>
      </w:r>
    </w:p>
    <w:p w:rsidR="005F2079" w:rsidRDefault="00000000">
      <w:pPr>
        <w:spacing w:before="240" w:after="240"/>
      </w:pPr>
      <w:r>
        <w:rPr>
          <w:noProof/>
        </w:rPr>
        <w:drawing>
          <wp:inline distT="114300" distB="114300" distL="114300" distR="114300">
            <wp:extent cx="5943600" cy="3937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3937000"/>
                    </a:xfrm>
                    <a:prstGeom prst="rect">
                      <a:avLst/>
                    </a:prstGeom>
                    <a:ln/>
                  </pic:spPr>
                </pic:pic>
              </a:graphicData>
            </a:graphic>
          </wp:inline>
        </w:drawing>
      </w:r>
    </w:p>
    <w:p w:rsidR="005F2079" w:rsidRDefault="00000000">
      <w:pPr>
        <w:spacing w:before="240" w:after="240"/>
      </w:pPr>
      <w:r>
        <w:t>Your personality node line describes a theme you’re recognized for. In business, this shows up as the kinds of people who resonate with you, trust you, and feel understood by your perspective.</w:t>
      </w:r>
    </w:p>
    <w:p w:rsidR="005F2079" w:rsidRDefault="00000000">
      <w:pPr>
        <w:spacing w:before="240" w:after="240"/>
      </w:pPr>
      <w:r>
        <w:t xml:space="preserve">This does </w:t>
      </w:r>
      <w:r>
        <w:rPr>
          <w:b/>
          <w:bCs/>
        </w:rPr>
        <w:t>not</w:t>
      </w:r>
      <w:r>
        <w:t xml:space="preserve"> mean you only work with people who have the same line in their profile or nodes.</w:t>
      </w:r>
    </w:p>
    <w:p w:rsidR="005F2079" w:rsidRDefault="00000000">
      <w:pPr>
        <w:spacing w:before="240" w:after="240"/>
      </w:pPr>
      <w:r>
        <w:t>Instead, you are speaking to that line wherever it exists in someone’s design.</w:t>
      </w:r>
    </w:p>
    <w:p w:rsidR="00AB1D07" w:rsidRDefault="00AB1D07">
      <w:pPr>
        <w:spacing w:before="240" w:after="240"/>
      </w:pPr>
    </w:p>
    <w:p w:rsidR="00AB1D07" w:rsidRDefault="00AB1D07">
      <w:pPr>
        <w:spacing w:before="240" w:after="240"/>
      </w:pPr>
    </w:p>
    <w:p w:rsidR="00AB1D07" w:rsidRDefault="00AB1D07">
      <w:pPr>
        <w:spacing w:before="240" w:after="240"/>
      </w:pPr>
    </w:p>
    <w:p w:rsidR="005F2079" w:rsidRDefault="00000000">
      <w:pPr>
        <w:spacing w:before="240" w:after="240"/>
      </w:pPr>
      <w:r>
        <w:lastRenderedPageBreak/>
        <w:t>That can include:</w:t>
      </w:r>
    </w:p>
    <w:p w:rsidR="005F2079" w:rsidRDefault="00000000">
      <w:pPr>
        <w:numPr>
          <w:ilvl w:val="0"/>
          <w:numId w:val="7"/>
        </w:numPr>
        <w:spacing w:before="240"/>
      </w:pPr>
      <w:r>
        <w:t>Someone who has that line in their profile or nodes</w:t>
      </w:r>
      <w:r>
        <w:br/>
      </w:r>
    </w:p>
    <w:p w:rsidR="005F2079" w:rsidRDefault="00000000">
      <w:pPr>
        <w:numPr>
          <w:ilvl w:val="0"/>
          <w:numId w:val="7"/>
        </w:numPr>
      </w:pPr>
      <w:r>
        <w:t>Someone who has that line repeated across multiple placements in their chart</w:t>
      </w:r>
      <w:r>
        <w:br/>
      </w:r>
    </w:p>
    <w:p w:rsidR="005F2079" w:rsidRDefault="00000000">
      <w:pPr>
        <w:numPr>
          <w:ilvl w:val="0"/>
          <w:numId w:val="7"/>
        </w:numPr>
      </w:pPr>
      <w:r>
        <w:t>Someone who expresses that line strongly through specific placements, such as:</w:t>
      </w:r>
      <w:r>
        <w:br/>
      </w:r>
    </w:p>
    <w:p w:rsidR="005F2079" w:rsidRDefault="00000000">
      <w:pPr>
        <w:numPr>
          <w:ilvl w:val="1"/>
          <w:numId w:val="7"/>
        </w:numPr>
      </w:pPr>
      <w:r>
        <w:t>Mercury (how they communicate)</w:t>
      </w:r>
    </w:p>
    <w:p w:rsidR="005F2079" w:rsidRDefault="00000000">
      <w:pPr>
        <w:numPr>
          <w:ilvl w:val="1"/>
          <w:numId w:val="7"/>
        </w:numPr>
      </w:pPr>
      <w:r>
        <w:t>Moon (what drives them)</w:t>
      </w:r>
    </w:p>
    <w:p w:rsidR="005F2079" w:rsidRDefault="00000000">
      <w:pPr>
        <w:numPr>
          <w:ilvl w:val="1"/>
          <w:numId w:val="7"/>
        </w:numPr>
      </w:pPr>
      <w:r>
        <w:t>Venus (what they value)</w:t>
      </w:r>
    </w:p>
    <w:p w:rsidR="005F2079" w:rsidRDefault="00000000">
      <w:pPr>
        <w:numPr>
          <w:ilvl w:val="1"/>
          <w:numId w:val="7"/>
        </w:numPr>
        <w:spacing w:after="240"/>
      </w:pPr>
      <w:r>
        <w:t>Other key activations that carry that line’s theme</w:t>
      </w:r>
      <w:r>
        <w:br/>
      </w:r>
    </w:p>
    <w:p w:rsidR="005F2079" w:rsidRDefault="00000000">
      <w:pPr>
        <w:spacing w:before="240" w:after="240"/>
      </w:pPr>
      <w:r>
        <w:t>You may also find that people who don’t have this line explicitly activated still resonate with it because it describes a current life theme, a developmental phase, or an area where they’re seeking support.</w:t>
      </w:r>
    </w:p>
    <w:p w:rsidR="005F2079" w:rsidRDefault="00000000">
      <w:pPr>
        <w:spacing w:before="240" w:after="240"/>
      </w:pPr>
      <w:r>
        <w:t>In other words, this section isn’t about labeling your audience by their chart but about recognizing which aspects of people you’re here to speak to.</w:t>
      </w:r>
    </w:p>
    <w:p w:rsidR="005F2079" w:rsidRDefault="00000000">
      <w:pPr>
        <w:spacing w:before="240" w:after="240"/>
      </w:pPr>
      <w:r>
        <w:t>As you read through the line descriptions, notice:</w:t>
      </w:r>
    </w:p>
    <w:p w:rsidR="005F2079" w:rsidRDefault="00000000">
      <w:pPr>
        <w:numPr>
          <w:ilvl w:val="0"/>
          <w:numId w:val="4"/>
        </w:numPr>
        <w:spacing w:before="240"/>
      </w:pPr>
      <w:r>
        <w:t>Which patterns you recognize in the people who are drawn to you</w:t>
      </w:r>
      <w:r>
        <w:br/>
      </w:r>
    </w:p>
    <w:p w:rsidR="005F2079" w:rsidRDefault="00000000">
      <w:pPr>
        <w:numPr>
          <w:ilvl w:val="0"/>
          <w:numId w:val="4"/>
        </w:numPr>
      </w:pPr>
      <w:r>
        <w:t>Which struggles or strengths you feel fluent responding to</w:t>
      </w:r>
      <w:r>
        <w:br/>
      </w:r>
    </w:p>
    <w:p w:rsidR="005F2079" w:rsidRDefault="00000000">
      <w:pPr>
        <w:numPr>
          <w:ilvl w:val="0"/>
          <w:numId w:val="4"/>
        </w:numPr>
        <w:spacing w:after="240"/>
      </w:pPr>
      <w:r>
        <w:t>Where conversations feel natural rather than effortful</w:t>
      </w:r>
      <w:r>
        <w:br/>
      </w:r>
    </w:p>
    <w:p w:rsidR="005F2079" w:rsidRDefault="00000000">
      <w:pPr>
        <w:spacing w:before="240" w:after="240"/>
      </w:pPr>
      <w:r>
        <w:t>This is how audience clarity begins.</w:t>
      </w:r>
    </w:p>
    <w:p w:rsidR="005F2079" w:rsidRDefault="00000000">
      <w:pPr>
        <w:pStyle w:val="Heading2"/>
        <w:keepNext w:val="0"/>
        <w:keepLines w:val="0"/>
        <w:spacing w:after="80"/>
      </w:pPr>
      <w:bookmarkStart w:id="21" w:name="_o2c55s68fnt2" w:colFirst="0" w:colLast="0"/>
      <w:bookmarkStart w:id="22" w:name="_Toc219580726"/>
      <w:bookmarkEnd w:id="21"/>
      <w:r>
        <w:rPr>
          <w:b/>
          <w:bCs/>
          <w:sz w:val="34"/>
          <w:szCs w:val="34"/>
        </w:rPr>
        <w:t>How to Use the Line Descriptions</w:t>
      </w:r>
      <w:bookmarkEnd w:id="22"/>
    </w:p>
    <w:p w:rsidR="005F2079" w:rsidRDefault="00000000">
      <w:pPr>
        <w:spacing w:before="240" w:after="240"/>
      </w:pPr>
      <w:r>
        <w:t>Begin by identifying the line on your personality (conscious) nodes.</w:t>
      </w:r>
    </w:p>
    <w:p w:rsidR="005F2079" w:rsidRDefault="00000000">
      <w:pPr>
        <w:spacing w:before="240" w:after="240"/>
      </w:pPr>
      <w:r>
        <w:t>This is the primary line to work with in this section.</w:t>
      </w:r>
    </w:p>
    <w:p w:rsidR="005F2079" w:rsidRDefault="00000000">
      <w:pPr>
        <w:spacing w:before="240" w:after="240"/>
      </w:pPr>
      <w:r>
        <w:t>Your audience is specifically connected to the line of your personality nodes, because that line describes what people look to you for.</w:t>
      </w:r>
    </w:p>
    <w:p w:rsidR="00AB1D07" w:rsidRDefault="00AB1D07">
      <w:pPr>
        <w:spacing w:before="240" w:after="240"/>
      </w:pPr>
    </w:p>
    <w:p w:rsidR="00AB1D07" w:rsidRDefault="00AB1D07">
      <w:pPr>
        <w:spacing w:before="240" w:after="240"/>
      </w:pPr>
    </w:p>
    <w:p w:rsidR="005F2079" w:rsidRDefault="00000000">
      <w:pPr>
        <w:spacing w:before="240" w:after="240"/>
      </w:pPr>
      <w:r>
        <w:lastRenderedPageBreak/>
        <w:t>As you read the description of your line, notice:</w:t>
      </w:r>
    </w:p>
    <w:p w:rsidR="005F2079" w:rsidRDefault="00000000">
      <w:pPr>
        <w:numPr>
          <w:ilvl w:val="0"/>
          <w:numId w:val="9"/>
        </w:numPr>
        <w:spacing w:before="240"/>
      </w:pPr>
      <w:r>
        <w:t>What kinds of questions people bring to you</w:t>
      </w:r>
      <w:r>
        <w:br/>
      </w:r>
    </w:p>
    <w:p w:rsidR="005F2079" w:rsidRDefault="00000000">
      <w:pPr>
        <w:numPr>
          <w:ilvl w:val="0"/>
          <w:numId w:val="9"/>
        </w:numPr>
      </w:pPr>
      <w:r>
        <w:t>What problems or situations you’re often asked to help with</w:t>
      </w:r>
      <w:r>
        <w:br/>
      </w:r>
    </w:p>
    <w:p w:rsidR="005F2079" w:rsidRDefault="00000000">
      <w:pPr>
        <w:numPr>
          <w:ilvl w:val="0"/>
          <w:numId w:val="9"/>
        </w:numPr>
        <w:spacing w:after="240"/>
      </w:pPr>
      <w:r>
        <w:t>What role you tend to step into without trying</w:t>
      </w:r>
      <w:r>
        <w:br/>
      </w:r>
    </w:p>
    <w:p w:rsidR="005F2079" w:rsidRDefault="00000000">
      <w:pPr>
        <w:spacing w:before="240" w:after="240"/>
      </w:pPr>
      <w:r>
        <w:t xml:space="preserve">Following each line are examples of how this might show up in different kinds of businesses. </w:t>
      </w:r>
    </w:p>
    <w:p w:rsidR="005F2079" w:rsidRDefault="00000000">
      <w:pPr>
        <w:spacing w:before="240" w:after="240"/>
      </w:pPr>
      <w:r>
        <w:t>The examples are simply starting points to help you translate the line into real-world audience clarity. There are many other ways this can show up, so use these to get inspired rather than to limit what’s possible.</w:t>
      </w:r>
    </w:p>
    <w:p w:rsidR="005F2079" w:rsidRDefault="00000000">
      <w:pPr>
        <w:pStyle w:val="Heading3"/>
        <w:keepNext w:val="0"/>
        <w:keepLines w:val="0"/>
        <w:spacing w:before="280"/>
        <w:rPr>
          <w:b/>
          <w:bCs/>
          <w:color w:val="000000"/>
          <w:sz w:val="26"/>
          <w:szCs w:val="26"/>
        </w:rPr>
      </w:pPr>
      <w:bookmarkStart w:id="23" w:name="_c9qv9bo7nnjc" w:colFirst="0" w:colLast="0"/>
      <w:bookmarkEnd w:id="23"/>
      <w:r>
        <w:rPr>
          <w:b/>
          <w:bCs/>
          <w:color w:val="000000"/>
          <w:sz w:val="26"/>
          <w:szCs w:val="26"/>
        </w:rPr>
        <w:t>Line 1 – Serving People Who Need a Foundation</w:t>
      </w:r>
    </w:p>
    <w:p w:rsidR="005F2079" w:rsidRDefault="00000000">
      <w:pPr>
        <w:spacing w:before="240" w:after="240"/>
        <w:rPr>
          <w:b/>
          <w:bCs/>
        </w:rPr>
      </w:pPr>
      <w:r>
        <w:rPr>
          <w:b/>
          <w:bCs/>
        </w:rPr>
        <w:t>Who this audience is</w:t>
      </w:r>
    </w:p>
    <w:p w:rsidR="005F2079" w:rsidRDefault="00000000">
      <w:pPr>
        <w:spacing w:before="240" w:after="240"/>
      </w:pPr>
      <w:r>
        <w:t>These are people who:</w:t>
      </w:r>
    </w:p>
    <w:p w:rsidR="005F2079" w:rsidRDefault="00000000">
      <w:pPr>
        <w:numPr>
          <w:ilvl w:val="0"/>
          <w:numId w:val="8"/>
        </w:numPr>
        <w:spacing w:before="240"/>
      </w:pPr>
      <w:r>
        <w:t>Feel insecure until they understand how something works</w:t>
      </w:r>
      <w:r>
        <w:br/>
      </w:r>
    </w:p>
    <w:p w:rsidR="005F2079" w:rsidRDefault="00000000">
      <w:pPr>
        <w:numPr>
          <w:ilvl w:val="0"/>
          <w:numId w:val="8"/>
        </w:numPr>
      </w:pPr>
      <w:r>
        <w:t>Research deeply before they feel safe moving forward</w:t>
      </w:r>
      <w:r>
        <w:br/>
      </w:r>
    </w:p>
    <w:p w:rsidR="005F2079" w:rsidRDefault="00000000">
      <w:pPr>
        <w:numPr>
          <w:ilvl w:val="0"/>
          <w:numId w:val="8"/>
        </w:numPr>
      </w:pPr>
      <w:r>
        <w:t>Ask many questions and want reliable information</w:t>
      </w:r>
      <w:r>
        <w:br/>
      </w:r>
    </w:p>
    <w:p w:rsidR="005F2079" w:rsidRDefault="00000000">
      <w:pPr>
        <w:numPr>
          <w:ilvl w:val="0"/>
          <w:numId w:val="8"/>
        </w:numPr>
      </w:pPr>
      <w:r>
        <w:t>Are cautious, observant, and might be underestimated</w:t>
      </w:r>
      <w:r>
        <w:br/>
      </w:r>
    </w:p>
    <w:p w:rsidR="005F2079" w:rsidRDefault="00000000">
      <w:pPr>
        <w:numPr>
          <w:ilvl w:val="0"/>
          <w:numId w:val="8"/>
        </w:numPr>
      </w:pPr>
      <w:r>
        <w:t>Need structure, explanation, and reassurance before they can relax</w:t>
      </w:r>
      <w:r>
        <w:br/>
      </w:r>
    </w:p>
    <w:p w:rsidR="005F2079" w:rsidRDefault="00000000">
      <w:pPr>
        <w:numPr>
          <w:ilvl w:val="0"/>
          <w:numId w:val="8"/>
        </w:numPr>
        <w:spacing w:after="240"/>
      </w:pPr>
      <w:r>
        <w:t>May already be competent or respected, yet still doubt themselves internally</w:t>
      </w:r>
      <w:r>
        <w:br/>
      </w:r>
    </w:p>
    <w:p w:rsidR="005F2079" w:rsidRDefault="00000000">
      <w:pPr>
        <w:spacing w:before="240" w:after="240"/>
      </w:pPr>
      <w:r>
        <w:t>They’re looking for stability, understanding, and confidence through knowledge.</w:t>
      </w:r>
    </w:p>
    <w:p w:rsidR="00AB1D07" w:rsidRDefault="00AB1D07">
      <w:pPr>
        <w:spacing w:before="240" w:after="240"/>
        <w:rPr>
          <w:b/>
          <w:bCs/>
        </w:rPr>
      </w:pPr>
    </w:p>
    <w:p w:rsidR="00AB1D07" w:rsidRDefault="00AB1D07">
      <w:pPr>
        <w:spacing w:before="240" w:after="240"/>
        <w:rPr>
          <w:b/>
          <w:bCs/>
        </w:rPr>
      </w:pPr>
    </w:p>
    <w:p w:rsidR="00AB1D07" w:rsidRDefault="00AB1D07">
      <w:pPr>
        <w:spacing w:before="240" w:after="240"/>
        <w:rPr>
          <w:b/>
          <w:bCs/>
        </w:rPr>
      </w:pPr>
    </w:p>
    <w:p w:rsidR="00AB1D07" w:rsidRDefault="00AB1D07">
      <w:pPr>
        <w:spacing w:before="240" w:after="240"/>
        <w:rPr>
          <w:b/>
          <w:bCs/>
        </w:rPr>
      </w:pPr>
    </w:p>
    <w:p w:rsidR="00AB1D07" w:rsidRDefault="00AB1D07">
      <w:pPr>
        <w:spacing w:before="240" w:after="240"/>
        <w:rPr>
          <w:b/>
          <w:bCs/>
        </w:rPr>
      </w:pPr>
    </w:p>
    <w:p w:rsidR="005F2079" w:rsidRDefault="00000000">
      <w:pPr>
        <w:spacing w:before="240" w:after="240"/>
        <w:rPr>
          <w:b/>
          <w:bCs/>
        </w:rPr>
      </w:pPr>
      <w:r>
        <w:rPr>
          <w:b/>
          <w:bCs/>
        </w:rPr>
        <w:lastRenderedPageBreak/>
        <w:t>How you help them</w:t>
      </w:r>
    </w:p>
    <w:p w:rsidR="005F2079" w:rsidRDefault="00000000">
      <w:pPr>
        <w:spacing w:before="240" w:after="240"/>
      </w:pPr>
      <w:r>
        <w:t>You help by:</w:t>
      </w:r>
    </w:p>
    <w:p w:rsidR="005F2079" w:rsidRDefault="00000000">
      <w:pPr>
        <w:numPr>
          <w:ilvl w:val="0"/>
          <w:numId w:val="97"/>
        </w:numPr>
        <w:spacing w:before="240"/>
      </w:pPr>
      <w:r>
        <w:t>Explaining things clearly and thoroughly</w:t>
      </w:r>
      <w:r>
        <w:br/>
      </w:r>
    </w:p>
    <w:p w:rsidR="005F2079" w:rsidRDefault="00000000">
      <w:pPr>
        <w:numPr>
          <w:ilvl w:val="0"/>
          <w:numId w:val="97"/>
        </w:numPr>
      </w:pPr>
      <w:r>
        <w:t>Normalizing their fears rather than pushing them past them</w:t>
      </w:r>
      <w:r>
        <w:br/>
      </w:r>
    </w:p>
    <w:p w:rsidR="005F2079" w:rsidRDefault="00000000">
      <w:pPr>
        <w:numPr>
          <w:ilvl w:val="0"/>
          <w:numId w:val="97"/>
        </w:numPr>
      </w:pPr>
      <w:r>
        <w:t xml:space="preserve">Giving them </w:t>
      </w:r>
      <w:proofErr w:type="gramStart"/>
      <w:r>
        <w:t>a foundation</w:t>
      </w:r>
      <w:proofErr w:type="gramEnd"/>
      <w:r>
        <w:t xml:space="preserve"> they can trust</w:t>
      </w:r>
      <w:r>
        <w:br/>
      </w:r>
    </w:p>
    <w:p w:rsidR="005F2079" w:rsidRDefault="00000000">
      <w:pPr>
        <w:numPr>
          <w:ilvl w:val="0"/>
          <w:numId w:val="97"/>
        </w:numPr>
        <w:spacing w:after="240"/>
      </w:pPr>
      <w:r>
        <w:t>Helping them see that their careful nature is not a flaw</w:t>
      </w:r>
      <w:r>
        <w:br/>
      </w:r>
    </w:p>
    <w:p w:rsidR="005F2079" w:rsidRDefault="00000000">
      <w:pPr>
        <w:spacing w:before="240" w:after="240"/>
        <w:rPr>
          <w:b/>
          <w:bCs/>
        </w:rPr>
      </w:pPr>
      <w:r>
        <w:rPr>
          <w:b/>
          <w:bCs/>
        </w:rPr>
        <w:t>Business examples</w:t>
      </w:r>
    </w:p>
    <w:p w:rsidR="005F2079" w:rsidRDefault="00000000">
      <w:pPr>
        <w:spacing w:before="240" w:after="240"/>
        <w:rPr>
          <w:b/>
          <w:bCs/>
        </w:rPr>
      </w:pPr>
      <w:r>
        <w:rPr>
          <w:b/>
          <w:bCs/>
        </w:rPr>
        <w:t>Relationship coach</w:t>
      </w:r>
    </w:p>
    <w:p w:rsidR="005F2079" w:rsidRDefault="00000000">
      <w:pPr>
        <w:spacing w:before="240" w:after="240"/>
      </w:pPr>
      <w:r>
        <w:t>You might work with people who are just beginning to question their relationship patterns. They want to understand why relationships work or don’t work and are researching communication, attachment, and boundaries. Your role is helping them feel safe enough to engage without panic or withdrawal.</w:t>
      </w:r>
    </w:p>
    <w:p w:rsidR="005F2079" w:rsidRDefault="00000000">
      <w:pPr>
        <w:spacing w:before="240" w:after="240"/>
        <w:rPr>
          <w:b/>
          <w:bCs/>
        </w:rPr>
      </w:pPr>
      <w:r>
        <w:rPr>
          <w:b/>
          <w:bCs/>
        </w:rPr>
        <w:t>Nervous system work</w:t>
      </w:r>
    </w:p>
    <w:p w:rsidR="005F2079" w:rsidRDefault="00000000">
      <w:pPr>
        <w:spacing w:before="240" w:after="240"/>
      </w:pPr>
      <w:r>
        <w:t>You might work with people who are beginning to understand stress, regulation, or trauma. They are researching symptoms and want to understand their body. Education and predictability help them feel safe enough to relax.</w:t>
      </w:r>
    </w:p>
    <w:p w:rsidR="005F2079" w:rsidRDefault="00000000">
      <w:pPr>
        <w:spacing w:before="240" w:after="240"/>
        <w:rPr>
          <w:b/>
          <w:bCs/>
        </w:rPr>
      </w:pPr>
      <w:r>
        <w:rPr>
          <w:b/>
          <w:bCs/>
        </w:rPr>
        <w:t>Yoga teacher</w:t>
      </w:r>
    </w:p>
    <w:p w:rsidR="005F2079" w:rsidRDefault="00000000">
      <w:pPr>
        <w:spacing w:before="240" w:after="240"/>
      </w:pPr>
      <w:r>
        <w:t>People come to you when they are new to yoga, recovering from injury, or feeling unsure in their body. They want to understand alignment, safety, and why certain movements matter. You help them feel stable and confident enough to practice without fear of doing it wrong.</w:t>
      </w:r>
    </w:p>
    <w:p w:rsidR="005F2079" w:rsidRDefault="00000000">
      <w:pPr>
        <w:spacing w:before="240" w:after="240"/>
        <w:rPr>
          <w:b/>
          <w:bCs/>
        </w:rPr>
      </w:pPr>
      <w:r>
        <w:rPr>
          <w:b/>
          <w:bCs/>
        </w:rPr>
        <w:t>Business strategist</w:t>
      </w:r>
    </w:p>
    <w:p w:rsidR="005F2079" w:rsidRDefault="00000000">
      <w:pPr>
        <w:spacing w:before="240" w:after="240"/>
      </w:pPr>
      <w:r>
        <w:t>People come to you when they feel overwhelmed or unsure how business actually works. They want structure, clear explanations, and a solid understanding before they take action. You help them build a foundation they trust so they can move forward without anxiety.</w:t>
      </w:r>
    </w:p>
    <w:p w:rsidR="005F2079" w:rsidRDefault="00000000">
      <w:pPr>
        <w:spacing w:before="240" w:after="240"/>
        <w:rPr>
          <w:b/>
          <w:bCs/>
        </w:rPr>
      </w:pPr>
      <w:r>
        <w:rPr>
          <w:b/>
          <w:bCs/>
        </w:rPr>
        <w:t>Social media expert</w:t>
      </w:r>
    </w:p>
    <w:p w:rsidR="005F2079" w:rsidRDefault="00000000">
      <w:pPr>
        <w:spacing w:before="240" w:after="240"/>
      </w:pPr>
      <w:r>
        <w:t>People come to you because they feel confused by platforms, algorithms, or strategy. They want to understand how things work before they show up consistently. You help them feel informed and grounded rather than guessing or copying others.</w:t>
      </w:r>
    </w:p>
    <w:p w:rsidR="00AB1D07" w:rsidRDefault="00AB1D07">
      <w:pPr>
        <w:spacing w:before="240" w:after="240"/>
        <w:rPr>
          <w:b/>
          <w:bCs/>
        </w:rPr>
      </w:pPr>
    </w:p>
    <w:p w:rsidR="005F2079" w:rsidRDefault="00000000">
      <w:pPr>
        <w:spacing w:before="240" w:after="240"/>
        <w:rPr>
          <w:b/>
          <w:bCs/>
        </w:rPr>
      </w:pPr>
      <w:r>
        <w:rPr>
          <w:b/>
          <w:bCs/>
        </w:rPr>
        <w:lastRenderedPageBreak/>
        <w:t>Other relevant examples</w:t>
      </w:r>
    </w:p>
    <w:p w:rsidR="005F2079" w:rsidRDefault="00000000">
      <w:pPr>
        <w:numPr>
          <w:ilvl w:val="0"/>
          <w:numId w:val="33"/>
        </w:numPr>
        <w:spacing w:before="240"/>
      </w:pPr>
      <w:r>
        <w:t>Coach or educator working with beginners who need clarity before confidence</w:t>
      </w:r>
      <w:r>
        <w:br/>
      </w:r>
    </w:p>
    <w:p w:rsidR="005F2079" w:rsidRDefault="00000000" w:rsidP="00AB1D07">
      <w:pPr>
        <w:numPr>
          <w:ilvl w:val="0"/>
          <w:numId w:val="33"/>
        </w:numPr>
        <w:spacing w:after="240"/>
      </w:pPr>
      <w:r>
        <w:t>Therapist supporting clients who need psychoeducation to feel safe engaging emotionally</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5F2079">
      <w:pPr>
        <w:spacing w:before="240" w:after="240"/>
      </w:pPr>
    </w:p>
    <w:p w:rsidR="00AB1D07" w:rsidRDefault="00AB1D07">
      <w:pPr>
        <w:spacing w:before="240" w:after="240"/>
      </w:pPr>
    </w:p>
    <w:p w:rsidR="005F2079" w:rsidRDefault="00000000">
      <w:pPr>
        <w:pStyle w:val="Heading3"/>
        <w:keepNext w:val="0"/>
        <w:keepLines w:val="0"/>
        <w:spacing w:before="280"/>
        <w:rPr>
          <w:b/>
          <w:bCs/>
          <w:color w:val="000000"/>
          <w:sz w:val="26"/>
          <w:szCs w:val="26"/>
        </w:rPr>
      </w:pPr>
      <w:bookmarkStart w:id="24" w:name="_waselvgl6wew" w:colFirst="0" w:colLast="0"/>
      <w:bookmarkEnd w:id="24"/>
      <w:r>
        <w:rPr>
          <w:b/>
          <w:bCs/>
          <w:color w:val="000000"/>
          <w:sz w:val="26"/>
          <w:szCs w:val="26"/>
        </w:rPr>
        <w:t xml:space="preserve">Line 2 – Serving People </w:t>
      </w:r>
      <w:proofErr w:type="gramStart"/>
      <w:r>
        <w:rPr>
          <w:b/>
          <w:bCs/>
          <w:color w:val="000000"/>
          <w:sz w:val="26"/>
          <w:szCs w:val="26"/>
        </w:rPr>
        <w:t>With</w:t>
      </w:r>
      <w:proofErr w:type="gramEnd"/>
      <w:r>
        <w:rPr>
          <w:b/>
          <w:bCs/>
          <w:color w:val="000000"/>
          <w:sz w:val="26"/>
          <w:szCs w:val="26"/>
        </w:rPr>
        <w:t xml:space="preserve"> Natural Gifts They Don’t See</w:t>
      </w:r>
    </w:p>
    <w:p w:rsidR="005F2079" w:rsidRDefault="00000000">
      <w:pPr>
        <w:spacing w:before="240" w:after="240"/>
        <w:rPr>
          <w:b/>
          <w:bCs/>
        </w:rPr>
      </w:pPr>
      <w:r>
        <w:rPr>
          <w:b/>
          <w:bCs/>
        </w:rPr>
        <w:t>Who this audience is</w:t>
      </w:r>
    </w:p>
    <w:p w:rsidR="005F2079" w:rsidRDefault="00000000">
      <w:pPr>
        <w:spacing w:before="240" w:after="240"/>
      </w:pPr>
      <w:r>
        <w:t>These are people who:</w:t>
      </w:r>
    </w:p>
    <w:p w:rsidR="005F2079" w:rsidRDefault="00000000">
      <w:pPr>
        <w:numPr>
          <w:ilvl w:val="0"/>
          <w:numId w:val="45"/>
        </w:numPr>
        <w:spacing w:before="240"/>
      </w:pPr>
      <w:r>
        <w:t>Are naturally talented but don’t recognize it as special</w:t>
      </w:r>
      <w:r>
        <w:br/>
      </w:r>
    </w:p>
    <w:p w:rsidR="005F2079" w:rsidRDefault="00000000">
      <w:pPr>
        <w:numPr>
          <w:ilvl w:val="0"/>
          <w:numId w:val="45"/>
        </w:numPr>
      </w:pPr>
      <w:r>
        <w:t>Do things effortlessly and assume everyone can do the same</w:t>
      </w:r>
      <w:r>
        <w:br/>
      </w:r>
    </w:p>
    <w:p w:rsidR="005F2079" w:rsidRDefault="00000000">
      <w:pPr>
        <w:numPr>
          <w:ilvl w:val="0"/>
          <w:numId w:val="45"/>
        </w:numPr>
      </w:pPr>
      <w:r>
        <w:t>Prefer to stay in the background until they’re recognized</w:t>
      </w:r>
      <w:r>
        <w:br/>
      </w:r>
    </w:p>
    <w:p w:rsidR="005F2079" w:rsidRDefault="00000000">
      <w:pPr>
        <w:numPr>
          <w:ilvl w:val="0"/>
          <w:numId w:val="45"/>
        </w:numPr>
      </w:pPr>
      <w:r>
        <w:t>Don’t want to compete or explain themselves</w:t>
      </w:r>
      <w:r>
        <w:br/>
      </w:r>
    </w:p>
    <w:p w:rsidR="005F2079" w:rsidRDefault="00000000">
      <w:pPr>
        <w:numPr>
          <w:ilvl w:val="0"/>
          <w:numId w:val="45"/>
        </w:numPr>
        <w:spacing w:after="240"/>
      </w:pPr>
      <w:r>
        <w:t>Respond when they’re called out or invited</w:t>
      </w:r>
      <w:r>
        <w:br/>
      </w:r>
    </w:p>
    <w:p w:rsidR="005F2079" w:rsidRDefault="00000000">
      <w:pPr>
        <w:spacing w:before="240" w:after="240"/>
      </w:pPr>
      <w:r>
        <w:t>They’re looking for recognition and permission.</w:t>
      </w:r>
    </w:p>
    <w:p w:rsidR="005F2079" w:rsidRDefault="00000000">
      <w:pPr>
        <w:spacing w:before="240" w:after="240"/>
        <w:rPr>
          <w:b/>
          <w:bCs/>
        </w:rPr>
      </w:pPr>
      <w:r>
        <w:rPr>
          <w:b/>
          <w:bCs/>
        </w:rPr>
        <w:t>How you help them</w:t>
      </w:r>
    </w:p>
    <w:p w:rsidR="005F2079" w:rsidRDefault="00000000">
      <w:pPr>
        <w:spacing w:before="240" w:after="240"/>
      </w:pPr>
      <w:r>
        <w:lastRenderedPageBreak/>
        <w:t>You help by:</w:t>
      </w:r>
    </w:p>
    <w:p w:rsidR="005F2079" w:rsidRDefault="00000000">
      <w:pPr>
        <w:numPr>
          <w:ilvl w:val="0"/>
          <w:numId w:val="61"/>
        </w:numPr>
        <w:spacing w:before="240"/>
      </w:pPr>
      <w:r>
        <w:t>Seeing what they do naturally</w:t>
      </w:r>
      <w:r>
        <w:br/>
      </w:r>
    </w:p>
    <w:p w:rsidR="005F2079" w:rsidRDefault="00000000">
      <w:pPr>
        <w:numPr>
          <w:ilvl w:val="0"/>
          <w:numId w:val="61"/>
        </w:numPr>
      </w:pPr>
      <w:r>
        <w:t>Naming their gifts clearly</w:t>
      </w:r>
      <w:r>
        <w:br/>
      </w:r>
    </w:p>
    <w:p w:rsidR="005F2079" w:rsidRDefault="00000000">
      <w:pPr>
        <w:numPr>
          <w:ilvl w:val="0"/>
          <w:numId w:val="61"/>
        </w:numPr>
      </w:pPr>
      <w:r>
        <w:t>Giving them permission to trust what comes easily</w:t>
      </w:r>
      <w:r>
        <w:br/>
      </w:r>
    </w:p>
    <w:p w:rsidR="005F2079" w:rsidRDefault="00000000">
      <w:pPr>
        <w:numPr>
          <w:ilvl w:val="0"/>
          <w:numId w:val="61"/>
        </w:numPr>
        <w:spacing w:after="240"/>
      </w:pPr>
      <w:r>
        <w:t>Helping them stop overworking or over-proving</w:t>
      </w:r>
      <w:r>
        <w:br/>
      </w:r>
    </w:p>
    <w:p w:rsidR="005F2079" w:rsidRDefault="00000000">
      <w:pPr>
        <w:spacing w:before="240" w:after="240"/>
        <w:rPr>
          <w:b/>
          <w:bCs/>
        </w:rPr>
      </w:pPr>
      <w:r>
        <w:rPr>
          <w:b/>
          <w:bCs/>
        </w:rPr>
        <w:t>Business examples</w:t>
      </w:r>
    </w:p>
    <w:p w:rsidR="005F2079" w:rsidRDefault="00000000">
      <w:pPr>
        <w:spacing w:before="240" w:after="240"/>
        <w:rPr>
          <w:b/>
          <w:bCs/>
        </w:rPr>
      </w:pPr>
      <w:r>
        <w:rPr>
          <w:b/>
          <w:bCs/>
        </w:rPr>
        <w:t>Relationship coach</w:t>
      </w:r>
    </w:p>
    <w:p w:rsidR="005F2079" w:rsidRDefault="00000000">
      <w:pPr>
        <w:spacing w:before="240" w:after="240"/>
      </w:pPr>
      <w:r>
        <w:t>You may work with people who are naturally good partners but undervalue themselves. They may attract relationships easily without understanding their own role. You help them recognize and trust their relational strengths.</w:t>
      </w:r>
    </w:p>
    <w:p w:rsidR="005F2079" w:rsidRDefault="00000000">
      <w:pPr>
        <w:spacing w:before="240" w:after="240"/>
      </w:pPr>
      <w:r>
        <w:rPr>
          <w:b/>
          <w:bCs/>
        </w:rPr>
        <w:t>Nervous system work</w:t>
      </w:r>
      <w:r>
        <w:t xml:space="preserve"> </w:t>
      </w:r>
    </w:p>
    <w:p w:rsidR="005F2079" w:rsidRDefault="00000000">
      <w:pPr>
        <w:spacing w:before="240" w:after="240"/>
      </w:pPr>
      <w:r>
        <w:t>You may work with people who are naturally intuitive with their body or regulation. They don’t know how they do it, they just do. You help them trust that natural capacity instead of second-guessing it.</w:t>
      </w:r>
    </w:p>
    <w:p w:rsidR="005F2079" w:rsidRDefault="00000000">
      <w:pPr>
        <w:spacing w:before="240" w:after="240"/>
        <w:rPr>
          <w:b/>
          <w:bCs/>
        </w:rPr>
      </w:pPr>
      <w:r>
        <w:rPr>
          <w:b/>
          <w:bCs/>
        </w:rPr>
        <w:t>Yoga teacher</w:t>
      </w:r>
    </w:p>
    <w:p w:rsidR="005F2079" w:rsidRDefault="00000000">
      <w:pPr>
        <w:spacing w:before="240" w:after="240"/>
      </w:pPr>
      <w:r>
        <w:t>People come to you who are naturally flexible, intuitive movers, or calm in their body, but don’t trust it. They often downplay their ability or feel disconnected from their natural rhythm. You help them recognize and trust what already works for them.</w:t>
      </w:r>
    </w:p>
    <w:p w:rsidR="005F2079" w:rsidRDefault="00000000">
      <w:pPr>
        <w:spacing w:before="240" w:after="240"/>
        <w:rPr>
          <w:b/>
          <w:bCs/>
        </w:rPr>
      </w:pPr>
      <w:r>
        <w:rPr>
          <w:b/>
          <w:bCs/>
        </w:rPr>
        <w:t>Business strategist</w:t>
      </w:r>
    </w:p>
    <w:p w:rsidR="005F2079" w:rsidRDefault="00000000">
      <w:pPr>
        <w:spacing w:before="240" w:after="240"/>
      </w:pPr>
      <w:r>
        <w:t>People come to you who are naturally good at what they do but undervalue it. They may have easy success but don’t know how to articulate it or receive for it. You help them see their natural strengths and stop overworking to prove themselves.</w:t>
      </w:r>
    </w:p>
    <w:p w:rsidR="005F2079" w:rsidRDefault="00000000">
      <w:pPr>
        <w:spacing w:before="240" w:after="240"/>
        <w:rPr>
          <w:b/>
          <w:bCs/>
        </w:rPr>
      </w:pPr>
      <w:r>
        <w:rPr>
          <w:b/>
          <w:bCs/>
        </w:rPr>
        <w:t>Social media expert</w:t>
      </w:r>
    </w:p>
    <w:p w:rsidR="005F2079" w:rsidRDefault="00000000">
      <w:pPr>
        <w:spacing w:before="240" w:after="240"/>
      </w:pPr>
      <w:r>
        <w:t>People come to you who naturally create engaging content without effort but don’t see it as a skill. They may resist strategy or structure. You help them understand what works naturally for them and trust it rather than forcing formulas.</w:t>
      </w:r>
    </w:p>
    <w:p w:rsidR="00AB1D07" w:rsidRDefault="00AB1D07">
      <w:pPr>
        <w:spacing w:before="240" w:after="240"/>
        <w:rPr>
          <w:b/>
          <w:bCs/>
        </w:rPr>
      </w:pPr>
    </w:p>
    <w:p w:rsidR="00AB1D07" w:rsidRDefault="00AB1D07">
      <w:pPr>
        <w:spacing w:before="240" w:after="240"/>
        <w:rPr>
          <w:b/>
          <w:bCs/>
        </w:rPr>
      </w:pPr>
    </w:p>
    <w:p w:rsidR="005F2079" w:rsidRDefault="00000000">
      <w:pPr>
        <w:spacing w:before="240" w:after="240"/>
        <w:rPr>
          <w:b/>
          <w:bCs/>
        </w:rPr>
      </w:pPr>
      <w:r>
        <w:rPr>
          <w:b/>
          <w:bCs/>
        </w:rPr>
        <w:lastRenderedPageBreak/>
        <w:t>Other relevant examples</w:t>
      </w:r>
    </w:p>
    <w:p w:rsidR="005F2079" w:rsidRDefault="00000000">
      <w:pPr>
        <w:numPr>
          <w:ilvl w:val="0"/>
          <w:numId w:val="38"/>
        </w:numPr>
        <w:spacing w:before="240"/>
      </w:pPr>
      <w:r>
        <w:t>Coaches helping clients name intuitive gifts</w:t>
      </w:r>
      <w:r>
        <w:br/>
      </w:r>
    </w:p>
    <w:p w:rsidR="005F2079" w:rsidRDefault="00000000">
      <w:pPr>
        <w:numPr>
          <w:ilvl w:val="0"/>
          <w:numId w:val="38"/>
        </w:numPr>
        <w:spacing w:after="240"/>
      </w:pPr>
      <w:r>
        <w:t>Mentors supporting people stepping into visibility after being “called out”</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000000">
      <w:pPr>
        <w:pStyle w:val="Heading3"/>
        <w:keepNext w:val="0"/>
        <w:keepLines w:val="0"/>
        <w:spacing w:before="280"/>
        <w:rPr>
          <w:b/>
          <w:bCs/>
          <w:color w:val="000000"/>
          <w:sz w:val="26"/>
          <w:szCs w:val="26"/>
        </w:rPr>
      </w:pPr>
      <w:bookmarkStart w:id="25" w:name="_5isttjvdppkk" w:colFirst="0" w:colLast="0"/>
      <w:bookmarkEnd w:id="25"/>
      <w:r>
        <w:rPr>
          <w:b/>
          <w:bCs/>
          <w:color w:val="000000"/>
          <w:sz w:val="26"/>
          <w:szCs w:val="26"/>
        </w:rPr>
        <w:t>Line 3 – Serving People Who Learn Through Trial and Error</w:t>
      </w:r>
    </w:p>
    <w:p w:rsidR="005F2079" w:rsidRDefault="00000000">
      <w:pPr>
        <w:spacing w:before="240" w:after="240"/>
        <w:rPr>
          <w:b/>
          <w:bCs/>
        </w:rPr>
      </w:pPr>
      <w:r>
        <w:rPr>
          <w:b/>
          <w:bCs/>
        </w:rPr>
        <w:t>Who this audience is</w:t>
      </w:r>
    </w:p>
    <w:p w:rsidR="005F2079" w:rsidRDefault="00000000">
      <w:pPr>
        <w:spacing w:before="240" w:after="240"/>
      </w:pPr>
      <w:r>
        <w:t>These are people who:</w:t>
      </w:r>
    </w:p>
    <w:p w:rsidR="005F2079" w:rsidRDefault="00000000">
      <w:pPr>
        <w:numPr>
          <w:ilvl w:val="0"/>
          <w:numId w:val="78"/>
        </w:numPr>
        <w:spacing w:before="240"/>
      </w:pPr>
      <w:r>
        <w:t>Learn through experience, often the hard way</w:t>
      </w:r>
      <w:r>
        <w:br/>
      </w:r>
    </w:p>
    <w:p w:rsidR="005F2079" w:rsidRDefault="00000000">
      <w:pPr>
        <w:numPr>
          <w:ilvl w:val="0"/>
          <w:numId w:val="78"/>
        </w:numPr>
      </w:pPr>
      <w:r>
        <w:t>Feel like they are always “messing things up”</w:t>
      </w:r>
      <w:r>
        <w:br/>
      </w:r>
    </w:p>
    <w:p w:rsidR="005F2079" w:rsidRDefault="00000000">
      <w:pPr>
        <w:numPr>
          <w:ilvl w:val="0"/>
          <w:numId w:val="78"/>
        </w:numPr>
      </w:pPr>
      <w:r>
        <w:t>Have tried many things that didn’t work</w:t>
      </w:r>
      <w:r>
        <w:br/>
      </w:r>
    </w:p>
    <w:p w:rsidR="005F2079" w:rsidRDefault="00000000">
      <w:pPr>
        <w:numPr>
          <w:ilvl w:val="0"/>
          <w:numId w:val="78"/>
        </w:numPr>
      </w:pPr>
      <w:r>
        <w:t>Are resilient but exhausted</w:t>
      </w:r>
      <w:r>
        <w:br/>
      </w:r>
    </w:p>
    <w:p w:rsidR="005F2079" w:rsidRDefault="00000000">
      <w:pPr>
        <w:numPr>
          <w:ilvl w:val="0"/>
          <w:numId w:val="78"/>
        </w:numPr>
        <w:spacing w:after="240"/>
      </w:pPr>
      <w:r>
        <w:t>Often feel like failures despite their strength</w:t>
      </w:r>
      <w:r>
        <w:br/>
      </w:r>
    </w:p>
    <w:p w:rsidR="005F2079" w:rsidRDefault="00000000">
      <w:pPr>
        <w:spacing w:before="240" w:after="240"/>
      </w:pPr>
      <w:r>
        <w:t>They are looking for permission to experiment and keep going.</w:t>
      </w:r>
    </w:p>
    <w:p w:rsidR="00AB1D07" w:rsidRDefault="00AB1D07">
      <w:pPr>
        <w:spacing w:before="240" w:after="240"/>
        <w:rPr>
          <w:b/>
          <w:bCs/>
        </w:rPr>
      </w:pPr>
    </w:p>
    <w:p w:rsidR="00AB1D07" w:rsidRDefault="00AB1D07">
      <w:pPr>
        <w:spacing w:before="240" w:after="240"/>
        <w:rPr>
          <w:b/>
          <w:bCs/>
        </w:rPr>
      </w:pPr>
    </w:p>
    <w:p w:rsidR="00AB1D07" w:rsidRDefault="00AB1D07">
      <w:pPr>
        <w:spacing w:before="240" w:after="240"/>
        <w:rPr>
          <w:b/>
          <w:bCs/>
        </w:rPr>
      </w:pPr>
    </w:p>
    <w:p w:rsidR="00AB1D07" w:rsidRDefault="00AB1D07">
      <w:pPr>
        <w:spacing w:before="240" w:after="240"/>
        <w:rPr>
          <w:b/>
          <w:bCs/>
        </w:rPr>
      </w:pPr>
    </w:p>
    <w:p w:rsidR="005F2079" w:rsidRDefault="00000000">
      <w:pPr>
        <w:spacing w:before="240" w:after="240"/>
        <w:rPr>
          <w:b/>
          <w:bCs/>
        </w:rPr>
      </w:pPr>
      <w:r>
        <w:rPr>
          <w:b/>
          <w:bCs/>
        </w:rPr>
        <w:lastRenderedPageBreak/>
        <w:t>How you help them</w:t>
      </w:r>
    </w:p>
    <w:p w:rsidR="005F2079" w:rsidRDefault="00000000">
      <w:pPr>
        <w:spacing w:before="240" w:after="240"/>
      </w:pPr>
      <w:r>
        <w:t>You help by:</w:t>
      </w:r>
    </w:p>
    <w:p w:rsidR="005F2079" w:rsidRDefault="00000000">
      <w:pPr>
        <w:numPr>
          <w:ilvl w:val="0"/>
          <w:numId w:val="12"/>
        </w:numPr>
        <w:spacing w:before="240"/>
      </w:pPr>
      <w:r>
        <w:t>Normalizing trial and error</w:t>
      </w:r>
      <w:r>
        <w:br/>
      </w:r>
    </w:p>
    <w:p w:rsidR="005F2079" w:rsidRDefault="00000000">
      <w:pPr>
        <w:numPr>
          <w:ilvl w:val="0"/>
          <w:numId w:val="12"/>
        </w:numPr>
      </w:pPr>
      <w:r>
        <w:t>Helping them see meaning in their experiences</w:t>
      </w:r>
      <w:r>
        <w:br/>
      </w:r>
    </w:p>
    <w:p w:rsidR="005F2079" w:rsidRDefault="00000000">
      <w:pPr>
        <w:numPr>
          <w:ilvl w:val="0"/>
          <w:numId w:val="12"/>
        </w:numPr>
      </w:pPr>
      <w:r>
        <w:t>Grounding them in reality and the body</w:t>
      </w:r>
      <w:r>
        <w:br/>
      </w:r>
    </w:p>
    <w:p w:rsidR="005F2079" w:rsidRDefault="00000000">
      <w:pPr>
        <w:numPr>
          <w:ilvl w:val="0"/>
          <w:numId w:val="12"/>
        </w:numPr>
        <w:spacing w:after="240"/>
      </w:pPr>
      <w:r>
        <w:t>Showing them that mistakes are information</w:t>
      </w:r>
      <w:r>
        <w:br/>
      </w:r>
    </w:p>
    <w:p w:rsidR="005F2079" w:rsidRDefault="00000000">
      <w:pPr>
        <w:spacing w:before="240" w:after="240"/>
        <w:rPr>
          <w:b/>
          <w:bCs/>
        </w:rPr>
      </w:pPr>
      <w:r>
        <w:rPr>
          <w:b/>
          <w:bCs/>
        </w:rPr>
        <w:t>Business examples</w:t>
      </w:r>
    </w:p>
    <w:p w:rsidR="005F2079" w:rsidRDefault="00000000">
      <w:pPr>
        <w:spacing w:before="240" w:after="240"/>
      </w:pPr>
      <w:r>
        <w:rPr>
          <w:b/>
          <w:bCs/>
        </w:rPr>
        <w:t>Relationship coach</w:t>
      </w:r>
      <w:r>
        <w:t xml:space="preserve"> </w:t>
      </w:r>
    </w:p>
    <w:p w:rsidR="005F2079" w:rsidRDefault="00000000">
      <w:pPr>
        <w:spacing w:before="240" w:after="240"/>
      </w:pPr>
      <w:r>
        <w:t>You might work with people who’ve been through multiple difficult relationships and feel discouraged. You help them reframe their experiences as learning rather than failure.</w:t>
      </w:r>
    </w:p>
    <w:p w:rsidR="005F2079" w:rsidRDefault="00000000">
      <w:pPr>
        <w:spacing w:before="240" w:after="240"/>
      </w:pPr>
      <w:r>
        <w:rPr>
          <w:b/>
          <w:bCs/>
        </w:rPr>
        <w:t>Nervous system work</w:t>
      </w:r>
      <w:r>
        <w:t xml:space="preserve"> </w:t>
      </w:r>
    </w:p>
    <w:p w:rsidR="005F2079" w:rsidRDefault="00000000">
      <w:pPr>
        <w:spacing w:before="240" w:after="240"/>
      </w:pPr>
      <w:r>
        <w:t>You may work with people who’ve tried many modalities with mixed results and feel defeated. You help them understand their body’s learning process and resilience.</w:t>
      </w:r>
    </w:p>
    <w:p w:rsidR="005F2079" w:rsidRDefault="00000000">
      <w:pPr>
        <w:spacing w:before="240" w:after="240"/>
        <w:rPr>
          <w:b/>
          <w:bCs/>
        </w:rPr>
      </w:pPr>
      <w:r>
        <w:rPr>
          <w:b/>
          <w:bCs/>
        </w:rPr>
        <w:t>Yoga teacher</w:t>
      </w:r>
    </w:p>
    <w:p w:rsidR="005F2079" w:rsidRDefault="00000000">
      <w:pPr>
        <w:spacing w:before="240" w:after="240"/>
      </w:pPr>
      <w:r>
        <w:t>People come to you after trying many styles, teachers, or approaches that didn’t work for them. They may feel frustrated or disconnected from their body. You help them understand their experiences as learning rather than failure and encourage experimentation without shame.</w:t>
      </w:r>
    </w:p>
    <w:p w:rsidR="005F2079" w:rsidRDefault="00000000">
      <w:pPr>
        <w:spacing w:before="240" w:after="240"/>
        <w:rPr>
          <w:b/>
          <w:bCs/>
        </w:rPr>
      </w:pPr>
      <w:r>
        <w:rPr>
          <w:b/>
          <w:bCs/>
        </w:rPr>
        <w:t>Business strategist</w:t>
      </w:r>
    </w:p>
    <w:p w:rsidR="005F2079" w:rsidRDefault="00000000">
      <w:pPr>
        <w:spacing w:before="240" w:after="240"/>
      </w:pPr>
      <w:r>
        <w:t>People come to you after failed launches, pivots, or business ideas. They feel discouraged and question themselves. You help them extract learning from what didn’t work and support continued experimentation grounded in reality.</w:t>
      </w:r>
    </w:p>
    <w:p w:rsidR="005F2079" w:rsidRDefault="00000000">
      <w:pPr>
        <w:spacing w:before="240" w:after="240"/>
        <w:rPr>
          <w:b/>
          <w:bCs/>
        </w:rPr>
      </w:pPr>
      <w:r>
        <w:rPr>
          <w:b/>
          <w:bCs/>
        </w:rPr>
        <w:t>Social media expert</w:t>
      </w:r>
    </w:p>
    <w:p w:rsidR="005F2079" w:rsidRDefault="00000000">
      <w:pPr>
        <w:spacing w:before="240" w:after="240"/>
      </w:pPr>
      <w:r>
        <w:t>People come to you who have tried many platforms, posting styles, or strategies with inconsistent results. They feel exhausted and confused. You help them see patterns in what they’ve tested and normalize the process of figuring it out through experience.</w:t>
      </w:r>
    </w:p>
    <w:p w:rsidR="00AB1D07" w:rsidRDefault="00AB1D07">
      <w:pPr>
        <w:spacing w:before="240" w:after="240"/>
        <w:rPr>
          <w:b/>
          <w:bCs/>
        </w:rPr>
      </w:pPr>
    </w:p>
    <w:p w:rsidR="00AB1D07" w:rsidRDefault="00AB1D07">
      <w:pPr>
        <w:spacing w:before="240" w:after="240"/>
        <w:rPr>
          <w:b/>
          <w:bCs/>
        </w:rPr>
      </w:pPr>
    </w:p>
    <w:p w:rsidR="005F2079" w:rsidRDefault="00000000">
      <w:pPr>
        <w:spacing w:before="240" w:after="240"/>
        <w:rPr>
          <w:b/>
          <w:bCs/>
        </w:rPr>
      </w:pPr>
      <w:r>
        <w:rPr>
          <w:b/>
          <w:bCs/>
        </w:rPr>
        <w:lastRenderedPageBreak/>
        <w:t>Other relevant examples</w:t>
      </w:r>
    </w:p>
    <w:p w:rsidR="005F2079" w:rsidRDefault="00000000">
      <w:pPr>
        <w:numPr>
          <w:ilvl w:val="0"/>
          <w:numId w:val="48"/>
        </w:numPr>
        <w:spacing w:before="240"/>
      </w:pPr>
      <w:r>
        <w:t>Coaches working with people who feel like they’ve “done everything wrong”</w:t>
      </w:r>
      <w:r>
        <w:br/>
      </w:r>
    </w:p>
    <w:p w:rsidR="005F2079" w:rsidRDefault="00000000">
      <w:pPr>
        <w:numPr>
          <w:ilvl w:val="0"/>
          <w:numId w:val="48"/>
        </w:numPr>
        <w:spacing w:after="240"/>
      </w:pPr>
      <w:r>
        <w:t>Educators supporting nonlinear learning paths</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000000">
      <w:pPr>
        <w:pStyle w:val="Heading3"/>
        <w:keepNext w:val="0"/>
        <w:keepLines w:val="0"/>
        <w:spacing w:before="280"/>
        <w:rPr>
          <w:b/>
          <w:bCs/>
          <w:color w:val="000000"/>
          <w:sz w:val="26"/>
          <w:szCs w:val="26"/>
        </w:rPr>
      </w:pPr>
      <w:bookmarkStart w:id="26" w:name="_r6blizr1s7zs" w:colFirst="0" w:colLast="0"/>
      <w:bookmarkEnd w:id="26"/>
      <w:r>
        <w:rPr>
          <w:b/>
          <w:bCs/>
          <w:color w:val="000000"/>
          <w:sz w:val="26"/>
          <w:szCs w:val="26"/>
        </w:rPr>
        <w:t>Line 4 – Serving People Through Their Network and Community</w:t>
      </w:r>
    </w:p>
    <w:p w:rsidR="005F2079" w:rsidRDefault="00000000">
      <w:pPr>
        <w:spacing w:before="240" w:after="240"/>
        <w:rPr>
          <w:b/>
          <w:bCs/>
        </w:rPr>
      </w:pPr>
      <w:r>
        <w:rPr>
          <w:b/>
          <w:bCs/>
        </w:rPr>
        <w:t>Who this audience is</w:t>
      </w:r>
    </w:p>
    <w:p w:rsidR="005F2079" w:rsidRDefault="00000000">
      <w:pPr>
        <w:spacing w:before="240" w:after="240"/>
      </w:pPr>
      <w:r>
        <w:t>These are people who:</w:t>
      </w:r>
    </w:p>
    <w:p w:rsidR="005F2079" w:rsidRDefault="00000000">
      <w:pPr>
        <w:numPr>
          <w:ilvl w:val="0"/>
          <w:numId w:val="52"/>
        </w:numPr>
        <w:spacing w:before="240"/>
      </w:pPr>
      <w:r>
        <w:t>Are influential within their personal circles</w:t>
      </w:r>
      <w:r>
        <w:br/>
      </w:r>
    </w:p>
    <w:p w:rsidR="005F2079" w:rsidRDefault="00000000">
      <w:pPr>
        <w:numPr>
          <w:ilvl w:val="0"/>
          <w:numId w:val="52"/>
        </w:numPr>
      </w:pPr>
      <w:r>
        <w:t>Thrive through relationships and community</w:t>
      </w:r>
      <w:r>
        <w:br/>
      </w:r>
    </w:p>
    <w:p w:rsidR="005F2079" w:rsidRDefault="00000000">
      <w:pPr>
        <w:numPr>
          <w:ilvl w:val="0"/>
          <w:numId w:val="52"/>
        </w:numPr>
      </w:pPr>
      <w:r>
        <w:t>Feel drained when socially overextended</w:t>
      </w:r>
      <w:r>
        <w:br/>
      </w:r>
    </w:p>
    <w:p w:rsidR="005F2079" w:rsidRDefault="00000000">
      <w:pPr>
        <w:numPr>
          <w:ilvl w:val="0"/>
          <w:numId w:val="52"/>
        </w:numPr>
      </w:pPr>
      <w:r>
        <w:t>Need trust and familiarity before opening up</w:t>
      </w:r>
      <w:r>
        <w:br/>
      </w:r>
    </w:p>
    <w:p w:rsidR="005F2079" w:rsidRDefault="00000000">
      <w:pPr>
        <w:numPr>
          <w:ilvl w:val="0"/>
          <w:numId w:val="52"/>
        </w:numPr>
        <w:spacing w:after="240"/>
      </w:pPr>
      <w:r>
        <w:t>Receive opportunities through people they already know</w:t>
      </w:r>
      <w:r>
        <w:br/>
      </w:r>
    </w:p>
    <w:p w:rsidR="005F2079" w:rsidRDefault="00000000">
      <w:pPr>
        <w:spacing w:before="240" w:after="240"/>
      </w:pPr>
      <w:r>
        <w:t>They’re looking for support navigating influence and connection.</w:t>
      </w:r>
    </w:p>
    <w:p w:rsidR="005F2079" w:rsidRDefault="00000000">
      <w:pPr>
        <w:spacing w:before="240" w:after="240"/>
        <w:rPr>
          <w:b/>
          <w:bCs/>
        </w:rPr>
      </w:pPr>
      <w:r>
        <w:rPr>
          <w:b/>
          <w:bCs/>
        </w:rPr>
        <w:t>How you help them</w:t>
      </w:r>
    </w:p>
    <w:p w:rsidR="005F2079" w:rsidRDefault="00000000">
      <w:pPr>
        <w:spacing w:before="240" w:after="240"/>
      </w:pPr>
      <w:r>
        <w:t>You help by:</w:t>
      </w:r>
    </w:p>
    <w:p w:rsidR="005F2079" w:rsidRDefault="00000000">
      <w:pPr>
        <w:numPr>
          <w:ilvl w:val="0"/>
          <w:numId w:val="90"/>
        </w:numPr>
        <w:spacing w:before="240"/>
      </w:pPr>
      <w:r>
        <w:t>Clarifying their role in their network</w:t>
      </w:r>
      <w:r>
        <w:br/>
      </w:r>
    </w:p>
    <w:p w:rsidR="005F2079" w:rsidRDefault="00000000">
      <w:pPr>
        <w:numPr>
          <w:ilvl w:val="0"/>
          <w:numId w:val="90"/>
        </w:numPr>
      </w:pPr>
      <w:r>
        <w:t>Supporting boundaries and recovery</w:t>
      </w:r>
      <w:r>
        <w:br/>
      </w:r>
    </w:p>
    <w:p w:rsidR="005F2079" w:rsidRDefault="00000000">
      <w:pPr>
        <w:numPr>
          <w:ilvl w:val="0"/>
          <w:numId w:val="90"/>
        </w:numPr>
      </w:pPr>
      <w:r>
        <w:lastRenderedPageBreak/>
        <w:t>Helping them manage people fatigue</w:t>
      </w:r>
      <w:r>
        <w:br/>
      </w:r>
    </w:p>
    <w:p w:rsidR="005F2079" w:rsidRDefault="00000000">
      <w:pPr>
        <w:numPr>
          <w:ilvl w:val="0"/>
          <w:numId w:val="90"/>
        </w:numPr>
        <w:spacing w:after="240"/>
      </w:pPr>
      <w:r>
        <w:t>Teaching discernment around engagement</w:t>
      </w:r>
      <w:r>
        <w:br/>
      </w:r>
    </w:p>
    <w:p w:rsidR="005F2079" w:rsidRDefault="00000000">
      <w:pPr>
        <w:spacing w:before="240" w:after="240"/>
        <w:rPr>
          <w:b/>
          <w:bCs/>
        </w:rPr>
      </w:pPr>
      <w:r>
        <w:rPr>
          <w:b/>
          <w:bCs/>
        </w:rPr>
        <w:t>Business examples:</w:t>
      </w:r>
    </w:p>
    <w:p w:rsidR="005F2079" w:rsidRDefault="00000000">
      <w:pPr>
        <w:spacing w:before="240" w:after="240"/>
      </w:pPr>
      <w:r>
        <w:rPr>
          <w:b/>
          <w:bCs/>
        </w:rPr>
        <w:t>Relationship coach</w:t>
      </w:r>
      <w:r>
        <w:t xml:space="preserve"> </w:t>
      </w:r>
    </w:p>
    <w:p w:rsidR="005F2079" w:rsidRDefault="00000000">
      <w:pPr>
        <w:spacing w:before="240" w:after="240"/>
      </w:pPr>
      <w:r>
        <w:t>You might work with people deeply embedded in family or social systems who struggle with obligation and burnout. You help them stay connected without losing themselves.</w:t>
      </w:r>
    </w:p>
    <w:p w:rsidR="005F2079" w:rsidRDefault="00000000">
      <w:pPr>
        <w:spacing w:before="240" w:after="240"/>
      </w:pPr>
      <w:r>
        <w:rPr>
          <w:b/>
          <w:bCs/>
        </w:rPr>
        <w:t>Nervous system work</w:t>
      </w:r>
      <w:r>
        <w:t xml:space="preserve"> </w:t>
      </w:r>
    </w:p>
    <w:p w:rsidR="005F2079" w:rsidRDefault="00000000">
      <w:pPr>
        <w:spacing w:before="240" w:after="240"/>
      </w:pPr>
      <w:r>
        <w:t>You may work with people whose regulation is strongly influenced by others. You help them manage social exposure and recovery.</w:t>
      </w:r>
    </w:p>
    <w:p w:rsidR="005F2079" w:rsidRDefault="00000000">
      <w:pPr>
        <w:spacing w:before="240" w:after="240"/>
        <w:rPr>
          <w:b/>
          <w:bCs/>
        </w:rPr>
      </w:pPr>
      <w:r>
        <w:rPr>
          <w:b/>
          <w:bCs/>
        </w:rPr>
        <w:t>Yoga teacher</w:t>
      </w:r>
    </w:p>
    <w:p w:rsidR="005F2079" w:rsidRDefault="00000000">
      <w:pPr>
        <w:spacing w:before="240" w:after="240"/>
      </w:pPr>
      <w:r>
        <w:t>People come to you through referrals, studios, or community spaces. They may struggle with boundaries, people-pleasing, or social burnout. You help them stay connected to their community while maintaining energetic and physical balance.</w:t>
      </w:r>
    </w:p>
    <w:p w:rsidR="005F2079" w:rsidRDefault="00000000">
      <w:pPr>
        <w:spacing w:before="240" w:after="240"/>
        <w:rPr>
          <w:b/>
          <w:bCs/>
        </w:rPr>
      </w:pPr>
      <w:r>
        <w:rPr>
          <w:b/>
          <w:bCs/>
        </w:rPr>
        <w:t>Business strategist</w:t>
      </w:r>
    </w:p>
    <w:p w:rsidR="005F2079" w:rsidRDefault="00000000">
      <w:pPr>
        <w:spacing w:before="240" w:after="240"/>
      </w:pPr>
      <w:r>
        <w:t>People come to you through word of mouth and existing relationships. They often have opportunities because of who they know, but feel drained or overextended. You help them navigate business growth through relationships without losing themselves.</w:t>
      </w:r>
    </w:p>
    <w:p w:rsidR="005F2079" w:rsidRDefault="00000000">
      <w:pPr>
        <w:spacing w:before="240" w:after="240"/>
        <w:rPr>
          <w:b/>
          <w:bCs/>
        </w:rPr>
      </w:pPr>
      <w:r>
        <w:rPr>
          <w:b/>
          <w:bCs/>
        </w:rPr>
        <w:t>Social media expert</w:t>
      </w:r>
    </w:p>
    <w:p w:rsidR="005F2079" w:rsidRDefault="00000000">
      <w:pPr>
        <w:spacing w:before="240" w:after="240"/>
      </w:pPr>
      <w:r>
        <w:t>People come to you through community-based visibility rather than viral reach. They may feel pressure to always be “on.” You help them work with connection and trust rather than constant output.</w:t>
      </w:r>
    </w:p>
    <w:p w:rsidR="005F2079" w:rsidRDefault="00000000">
      <w:pPr>
        <w:spacing w:before="240" w:after="240"/>
        <w:rPr>
          <w:b/>
          <w:bCs/>
        </w:rPr>
      </w:pPr>
      <w:r>
        <w:rPr>
          <w:b/>
          <w:bCs/>
        </w:rPr>
        <w:t>Other relevant examples</w:t>
      </w:r>
    </w:p>
    <w:p w:rsidR="005F2079" w:rsidRDefault="00000000">
      <w:pPr>
        <w:numPr>
          <w:ilvl w:val="0"/>
          <w:numId w:val="86"/>
        </w:numPr>
        <w:spacing w:before="240"/>
      </w:pPr>
      <w:r>
        <w:t>Community leaders navigating influence</w:t>
      </w:r>
      <w:r>
        <w:br/>
      </w:r>
    </w:p>
    <w:p w:rsidR="005F2079" w:rsidRDefault="00000000">
      <w:pPr>
        <w:numPr>
          <w:ilvl w:val="0"/>
          <w:numId w:val="86"/>
        </w:numPr>
        <w:spacing w:after="240"/>
      </w:pPr>
      <w:r>
        <w:t>Coaches supporting people who work best through relational ecosystems</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000000">
      <w:pPr>
        <w:pStyle w:val="Heading3"/>
        <w:keepNext w:val="0"/>
        <w:keepLines w:val="0"/>
        <w:spacing w:before="280"/>
        <w:rPr>
          <w:b/>
          <w:bCs/>
          <w:color w:val="000000"/>
          <w:sz w:val="26"/>
          <w:szCs w:val="26"/>
        </w:rPr>
      </w:pPr>
      <w:bookmarkStart w:id="27" w:name="_z2tjv1m1fjyp" w:colFirst="0" w:colLast="0"/>
      <w:bookmarkEnd w:id="27"/>
      <w:r>
        <w:rPr>
          <w:b/>
          <w:bCs/>
          <w:color w:val="000000"/>
          <w:sz w:val="26"/>
          <w:szCs w:val="26"/>
        </w:rPr>
        <w:t>Line 5 – Serving People Who Are Projected On</w:t>
      </w:r>
    </w:p>
    <w:p w:rsidR="005F2079" w:rsidRDefault="00000000">
      <w:pPr>
        <w:spacing w:before="240" w:after="240"/>
        <w:rPr>
          <w:b/>
          <w:bCs/>
        </w:rPr>
      </w:pPr>
      <w:r>
        <w:rPr>
          <w:b/>
          <w:bCs/>
        </w:rPr>
        <w:t>Who this audience is</w:t>
      </w:r>
    </w:p>
    <w:p w:rsidR="005F2079" w:rsidRDefault="00000000">
      <w:pPr>
        <w:spacing w:before="240" w:after="240"/>
      </w:pPr>
      <w:r>
        <w:t>These are people who:</w:t>
      </w:r>
    </w:p>
    <w:p w:rsidR="005F2079" w:rsidRDefault="00000000">
      <w:pPr>
        <w:numPr>
          <w:ilvl w:val="0"/>
          <w:numId w:val="57"/>
        </w:numPr>
        <w:spacing w:before="240"/>
      </w:pPr>
      <w:r>
        <w:t>Are expected to lead, guide, or fix situations</w:t>
      </w:r>
      <w:r>
        <w:br/>
      </w:r>
    </w:p>
    <w:p w:rsidR="005F2079" w:rsidRDefault="00000000">
      <w:pPr>
        <w:numPr>
          <w:ilvl w:val="0"/>
          <w:numId w:val="57"/>
        </w:numPr>
      </w:pPr>
      <w:r>
        <w:t>Step in during crises</w:t>
      </w:r>
      <w:r>
        <w:br/>
      </w:r>
    </w:p>
    <w:p w:rsidR="005F2079" w:rsidRDefault="00000000">
      <w:pPr>
        <w:numPr>
          <w:ilvl w:val="0"/>
          <w:numId w:val="57"/>
        </w:numPr>
      </w:pPr>
      <w:r>
        <w:t>Feel pressure to meet expectations</w:t>
      </w:r>
      <w:r>
        <w:br/>
      </w:r>
    </w:p>
    <w:p w:rsidR="005F2079" w:rsidRDefault="00000000">
      <w:pPr>
        <w:numPr>
          <w:ilvl w:val="0"/>
          <w:numId w:val="57"/>
        </w:numPr>
      </w:pPr>
      <w:r>
        <w:t xml:space="preserve">Worry about reputation </w:t>
      </w:r>
      <w:proofErr w:type="spellStart"/>
      <w:r>
        <w:t>or</w:t>
      </w:r>
      <w:proofErr w:type="spellEnd"/>
      <w:r>
        <w:t xml:space="preserve"> being misunderstood</w:t>
      </w:r>
      <w:r>
        <w:br/>
      </w:r>
    </w:p>
    <w:p w:rsidR="005F2079" w:rsidRDefault="00000000">
      <w:pPr>
        <w:numPr>
          <w:ilvl w:val="0"/>
          <w:numId w:val="57"/>
        </w:numPr>
        <w:spacing w:after="240"/>
      </w:pPr>
      <w:r>
        <w:t>Are practical problem-solvers</w:t>
      </w:r>
      <w:r>
        <w:br/>
      </w:r>
    </w:p>
    <w:p w:rsidR="005F2079" w:rsidRDefault="00000000">
      <w:pPr>
        <w:spacing w:before="240" w:after="240"/>
      </w:pPr>
      <w:r>
        <w:t>They’re looking for practical leadership, perspective, and solutions, and learning how to work with projection cleanly and in an empowering way.</w:t>
      </w:r>
    </w:p>
    <w:p w:rsidR="005F2079" w:rsidRDefault="00000000">
      <w:pPr>
        <w:spacing w:before="240" w:after="240"/>
        <w:rPr>
          <w:b/>
          <w:bCs/>
        </w:rPr>
      </w:pPr>
      <w:r>
        <w:rPr>
          <w:b/>
          <w:bCs/>
        </w:rPr>
        <w:t>How you help them</w:t>
      </w:r>
    </w:p>
    <w:p w:rsidR="005F2079" w:rsidRDefault="00000000">
      <w:pPr>
        <w:spacing w:before="240" w:after="240"/>
      </w:pPr>
      <w:r>
        <w:t>You help by:</w:t>
      </w:r>
    </w:p>
    <w:p w:rsidR="005F2079" w:rsidRDefault="00000000">
      <w:pPr>
        <w:numPr>
          <w:ilvl w:val="0"/>
          <w:numId w:val="3"/>
        </w:numPr>
        <w:spacing w:before="240"/>
      </w:pPr>
      <w:r>
        <w:t>Explaining projection clearly</w:t>
      </w:r>
      <w:r>
        <w:br/>
      </w:r>
    </w:p>
    <w:p w:rsidR="005F2079" w:rsidRDefault="00000000">
      <w:pPr>
        <w:numPr>
          <w:ilvl w:val="0"/>
          <w:numId w:val="3"/>
        </w:numPr>
      </w:pPr>
      <w:r>
        <w:t>Supporting strong boundaries</w:t>
      </w:r>
      <w:r>
        <w:br/>
      </w:r>
    </w:p>
    <w:p w:rsidR="005F2079" w:rsidRDefault="00000000">
      <w:pPr>
        <w:numPr>
          <w:ilvl w:val="0"/>
          <w:numId w:val="3"/>
        </w:numPr>
      </w:pPr>
      <w:r>
        <w:t>Offering practical, grounded solutions</w:t>
      </w:r>
      <w:r>
        <w:br/>
      </w:r>
    </w:p>
    <w:p w:rsidR="005F2079" w:rsidRDefault="00000000">
      <w:pPr>
        <w:numPr>
          <w:ilvl w:val="0"/>
          <w:numId w:val="3"/>
        </w:numPr>
        <w:spacing w:after="240"/>
      </w:pPr>
      <w:r>
        <w:t>Helping protect energy and reputation</w:t>
      </w:r>
      <w:r>
        <w:br/>
      </w:r>
    </w:p>
    <w:p w:rsidR="005F2079" w:rsidRDefault="00000000">
      <w:pPr>
        <w:spacing w:before="240" w:after="240"/>
        <w:rPr>
          <w:b/>
          <w:bCs/>
        </w:rPr>
      </w:pPr>
      <w:r>
        <w:rPr>
          <w:b/>
          <w:bCs/>
        </w:rPr>
        <w:t>Business examples</w:t>
      </w:r>
    </w:p>
    <w:p w:rsidR="005F2079" w:rsidRDefault="00000000">
      <w:pPr>
        <w:spacing w:before="240" w:after="240"/>
      </w:pPr>
      <w:r>
        <w:rPr>
          <w:b/>
          <w:bCs/>
        </w:rPr>
        <w:t>Relationship coach</w:t>
      </w:r>
      <w:r>
        <w:t xml:space="preserve"> </w:t>
      </w:r>
    </w:p>
    <w:p w:rsidR="005F2079" w:rsidRDefault="00000000">
      <w:pPr>
        <w:spacing w:before="240" w:after="240"/>
      </w:pPr>
      <w:r>
        <w:t>You may work with people who are always placed in the fixer role. You help them understand projection and step out of savior dynamics.</w:t>
      </w:r>
    </w:p>
    <w:p w:rsidR="005F2079" w:rsidRDefault="00000000">
      <w:pPr>
        <w:spacing w:before="240" w:after="240"/>
      </w:pPr>
      <w:r>
        <w:rPr>
          <w:b/>
          <w:bCs/>
        </w:rPr>
        <w:t>Nervous system work</w:t>
      </w:r>
      <w:r>
        <w:t xml:space="preserve"> </w:t>
      </w:r>
    </w:p>
    <w:p w:rsidR="005F2079" w:rsidRDefault="00000000">
      <w:pPr>
        <w:spacing w:before="240" w:after="240"/>
      </w:pPr>
      <w:r>
        <w:t>You may work with caregivers or practitioners carrying others’ stress. You help them release responsibility that isn’t theirs.</w:t>
      </w:r>
    </w:p>
    <w:p w:rsidR="005F2079" w:rsidRDefault="00000000">
      <w:pPr>
        <w:spacing w:before="240" w:after="240"/>
        <w:rPr>
          <w:b/>
          <w:bCs/>
        </w:rPr>
      </w:pPr>
      <w:r>
        <w:rPr>
          <w:b/>
          <w:bCs/>
        </w:rPr>
        <w:lastRenderedPageBreak/>
        <w:t>Yoga teacher</w:t>
      </w:r>
    </w:p>
    <w:p w:rsidR="005F2079" w:rsidRDefault="00000000">
      <w:pPr>
        <w:spacing w:before="240" w:after="240"/>
      </w:pPr>
      <w:r>
        <w:t>People come to you when they want yoga to actually help their life, not just be a practice on the mat. They may be dealing with pain, stress, or overwhelm and want practical ways to use movement and breath to feel better day to day. You help them apply yoga in a realistic, sustainable way that supports their autonomy.</w:t>
      </w:r>
    </w:p>
    <w:p w:rsidR="005F2079" w:rsidRDefault="00000000">
      <w:pPr>
        <w:spacing w:before="240" w:after="240"/>
        <w:rPr>
          <w:b/>
          <w:bCs/>
        </w:rPr>
      </w:pPr>
      <w:r>
        <w:rPr>
          <w:b/>
          <w:bCs/>
        </w:rPr>
        <w:t>Business strategist</w:t>
      </w:r>
    </w:p>
    <w:p w:rsidR="005F2079" w:rsidRDefault="00000000">
      <w:pPr>
        <w:spacing w:before="240" w:after="240"/>
      </w:pPr>
      <w:r>
        <w:t>People come to you when they want clear, actionable direction. They may have too many ideas, conflicting advice, or confusion about next steps. You help them simplify, prioritize, and move forward with strategies they can actually implement and maintain.</w:t>
      </w:r>
    </w:p>
    <w:p w:rsidR="005F2079" w:rsidRDefault="00000000">
      <w:pPr>
        <w:spacing w:before="240" w:after="240"/>
        <w:rPr>
          <w:b/>
          <w:bCs/>
        </w:rPr>
      </w:pPr>
      <w:r>
        <w:rPr>
          <w:b/>
          <w:bCs/>
        </w:rPr>
        <w:t>Social media expert</w:t>
      </w:r>
    </w:p>
    <w:p w:rsidR="005F2079" w:rsidRDefault="00000000">
      <w:pPr>
        <w:spacing w:before="240" w:after="240"/>
      </w:pPr>
      <w:r>
        <w:t>People come to you because they want visibility that works for them, not generic tactics. They may feel overwhelmed by trends or advice that doesn’t fit their business. You help them clarify what’s realistic, choose strategies that align with their capacity, and build visibility in a way that’s sustainable and effective.</w:t>
      </w:r>
    </w:p>
    <w:p w:rsidR="005F2079" w:rsidRDefault="00000000">
      <w:pPr>
        <w:spacing w:before="240" w:after="240"/>
        <w:rPr>
          <w:b/>
          <w:bCs/>
        </w:rPr>
      </w:pPr>
      <w:r>
        <w:rPr>
          <w:b/>
          <w:bCs/>
        </w:rPr>
        <w:t>Coach or consultant</w:t>
      </w:r>
    </w:p>
    <w:p w:rsidR="005F2079" w:rsidRDefault="00000000">
      <w:pPr>
        <w:spacing w:before="240" w:after="240"/>
      </w:pPr>
      <w:r>
        <w:t>People come to you when they’re ready to take responsibility but need perspective and structure. You help them see blind spots, clarify decisions, and take grounded action without creating dependency.</w:t>
      </w:r>
    </w:p>
    <w:p w:rsidR="005F2079" w:rsidRDefault="00000000">
      <w:pPr>
        <w:spacing w:before="240" w:after="240"/>
        <w:rPr>
          <w:b/>
          <w:bCs/>
        </w:rPr>
      </w:pPr>
      <w:r>
        <w:rPr>
          <w:b/>
          <w:bCs/>
        </w:rPr>
        <w:t>Educator or guide</w:t>
      </w:r>
    </w:p>
    <w:p w:rsidR="005F2079" w:rsidRDefault="00000000">
      <w:pPr>
        <w:spacing w:before="240" w:after="240"/>
      </w:pPr>
      <w:r>
        <w:t>People come to you for translation. You help make complex ideas understandable and usable, so people can apply them in their own lives without feeling confused or overwhelmed.</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000000">
      <w:pPr>
        <w:pStyle w:val="Heading3"/>
        <w:keepNext w:val="0"/>
        <w:keepLines w:val="0"/>
        <w:spacing w:before="280"/>
        <w:rPr>
          <w:b/>
          <w:bCs/>
          <w:color w:val="000000"/>
          <w:sz w:val="26"/>
          <w:szCs w:val="26"/>
        </w:rPr>
      </w:pPr>
      <w:bookmarkStart w:id="28" w:name="_g18a9ma1u4bj" w:colFirst="0" w:colLast="0"/>
      <w:bookmarkEnd w:id="28"/>
      <w:r>
        <w:rPr>
          <w:b/>
          <w:bCs/>
          <w:color w:val="000000"/>
          <w:sz w:val="26"/>
          <w:szCs w:val="26"/>
        </w:rPr>
        <w:lastRenderedPageBreak/>
        <w:t>Line 6 – Serving People Becoming Wise Role Models</w:t>
      </w:r>
    </w:p>
    <w:p w:rsidR="005F2079" w:rsidRDefault="00000000">
      <w:pPr>
        <w:spacing w:before="240" w:after="240"/>
        <w:rPr>
          <w:b/>
          <w:bCs/>
        </w:rPr>
      </w:pPr>
      <w:r>
        <w:rPr>
          <w:b/>
          <w:bCs/>
        </w:rPr>
        <w:t>Who this audience is</w:t>
      </w:r>
    </w:p>
    <w:p w:rsidR="005F2079" w:rsidRDefault="00000000">
      <w:pPr>
        <w:spacing w:before="240" w:after="240"/>
      </w:pPr>
      <w:r>
        <w:t>These are people who:</w:t>
      </w:r>
    </w:p>
    <w:p w:rsidR="005F2079" w:rsidRDefault="00000000">
      <w:pPr>
        <w:numPr>
          <w:ilvl w:val="0"/>
          <w:numId w:val="66"/>
        </w:numPr>
        <w:spacing w:before="240"/>
      </w:pPr>
      <w:r>
        <w:t>Are looked to for guidance and advice</w:t>
      </w:r>
      <w:r>
        <w:br/>
      </w:r>
    </w:p>
    <w:p w:rsidR="005F2079" w:rsidRDefault="00000000">
      <w:pPr>
        <w:numPr>
          <w:ilvl w:val="0"/>
          <w:numId w:val="66"/>
        </w:numPr>
      </w:pPr>
      <w:r>
        <w:t>Feel different or ahead of their time</w:t>
      </w:r>
      <w:r>
        <w:br/>
      </w:r>
    </w:p>
    <w:p w:rsidR="005F2079" w:rsidRDefault="00000000">
      <w:pPr>
        <w:numPr>
          <w:ilvl w:val="0"/>
          <w:numId w:val="66"/>
        </w:numPr>
      </w:pPr>
      <w:r>
        <w:t>Gain wisdom through lived experience</w:t>
      </w:r>
      <w:r>
        <w:br/>
      </w:r>
    </w:p>
    <w:p w:rsidR="005F2079" w:rsidRDefault="00000000">
      <w:pPr>
        <w:numPr>
          <w:ilvl w:val="0"/>
          <w:numId w:val="66"/>
        </w:numPr>
      </w:pPr>
      <w:r>
        <w:t>Struggle with hypocrisy or inconsistency</w:t>
      </w:r>
      <w:r>
        <w:br/>
      </w:r>
    </w:p>
    <w:p w:rsidR="005F2079" w:rsidRDefault="00000000">
      <w:pPr>
        <w:numPr>
          <w:ilvl w:val="0"/>
          <w:numId w:val="66"/>
        </w:numPr>
        <w:spacing w:after="240"/>
      </w:pPr>
      <w:r>
        <w:t>Are trusted even when they don’t seek authority</w:t>
      </w:r>
      <w:r>
        <w:br/>
      </w:r>
    </w:p>
    <w:p w:rsidR="005F2079" w:rsidRDefault="00000000">
      <w:pPr>
        <w:spacing w:before="240" w:after="240"/>
      </w:pPr>
      <w:r>
        <w:t>They are looking for context, perspective, and trust in their role.</w:t>
      </w:r>
    </w:p>
    <w:p w:rsidR="005F2079" w:rsidRDefault="00000000">
      <w:pPr>
        <w:spacing w:before="240" w:after="240"/>
        <w:rPr>
          <w:b/>
          <w:bCs/>
        </w:rPr>
      </w:pPr>
      <w:r>
        <w:rPr>
          <w:b/>
          <w:bCs/>
        </w:rPr>
        <w:t>How you help them</w:t>
      </w:r>
    </w:p>
    <w:p w:rsidR="005F2079" w:rsidRDefault="00000000">
      <w:pPr>
        <w:spacing w:before="240" w:after="240"/>
      </w:pPr>
      <w:r>
        <w:t>You help by:</w:t>
      </w:r>
    </w:p>
    <w:p w:rsidR="005F2079" w:rsidRDefault="00000000">
      <w:pPr>
        <w:numPr>
          <w:ilvl w:val="0"/>
          <w:numId w:val="91"/>
        </w:numPr>
        <w:spacing w:before="240"/>
      </w:pPr>
      <w:r>
        <w:t>Explaining life stages and maturation</w:t>
      </w:r>
      <w:r>
        <w:br/>
      </w:r>
    </w:p>
    <w:p w:rsidR="005F2079" w:rsidRDefault="00000000">
      <w:pPr>
        <w:numPr>
          <w:ilvl w:val="0"/>
          <w:numId w:val="91"/>
        </w:numPr>
      </w:pPr>
      <w:r>
        <w:t>Supporting trust in their perspective</w:t>
      </w:r>
      <w:r>
        <w:br/>
      </w:r>
    </w:p>
    <w:p w:rsidR="005F2079" w:rsidRDefault="00000000">
      <w:pPr>
        <w:numPr>
          <w:ilvl w:val="0"/>
          <w:numId w:val="91"/>
        </w:numPr>
      </w:pPr>
      <w:r>
        <w:t>Helping them embody wisdom without performing</w:t>
      </w:r>
      <w:r>
        <w:br/>
      </w:r>
    </w:p>
    <w:p w:rsidR="005F2079" w:rsidRDefault="00000000">
      <w:pPr>
        <w:numPr>
          <w:ilvl w:val="0"/>
          <w:numId w:val="91"/>
        </w:numPr>
        <w:spacing w:after="240"/>
      </w:pPr>
      <w:r>
        <w:t>Giving language to their role</w:t>
      </w:r>
      <w:r>
        <w:br/>
      </w:r>
    </w:p>
    <w:p w:rsidR="005F2079" w:rsidRDefault="00000000">
      <w:pPr>
        <w:spacing w:before="240" w:after="240"/>
        <w:rPr>
          <w:b/>
          <w:bCs/>
        </w:rPr>
      </w:pPr>
      <w:r>
        <w:rPr>
          <w:b/>
          <w:bCs/>
        </w:rPr>
        <w:t>Business examples</w:t>
      </w:r>
    </w:p>
    <w:p w:rsidR="005F2079" w:rsidRDefault="00000000">
      <w:pPr>
        <w:spacing w:before="240" w:after="240"/>
        <w:rPr>
          <w:b/>
          <w:bCs/>
        </w:rPr>
      </w:pPr>
      <w:r>
        <w:rPr>
          <w:b/>
          <w:bCs/>
        </w:rPr>
        <w:t>Relationship coach</w:t>
      </w:r>
    </w:p>
    <w:p w:rsidR="005F2079" w:rsidRDefault="00000000">
      <w:pPr>
        <w:spacing w:before="240" w:after="240"/>
      </w:pPr>
      <w:r>
        <w:t>You may work with people others naturally seek out for advice. You help them own their role and guide others cleanly.</w:t>
      </w:r>
    </w:p>
    <w:p w:rsidR="005F2079" w:rsidRDefault="00000000">
      <w:pPr>
        <w:spacing w:before="240" w:after="240"/>
        <w:rPr>
          <w:b/>
          <w:bCs/>
        </w:rPr>
      </w:pPr>
      <w:r>
        <w:rPr>
          <w:b/>
          <w:bCs/>
        </w:rPr>
        <w:t>Nervous system work</w:t>
      </w:r>
    </w:p>
    <w:p w:rsidR="005F2079" w:rsidRDefault="00000000">
      <w:pPr>
        <w:spacing w:before="240" w:after="240"/>
      </w:pPr>
      <w:r>
        <w:t>You may work with people who act as calm anchors for others. You help them understand their wisdom and how to maintain boundaries.</w:t>
      </w:r>
    </w:p>
    <w:p w:rsidR="00AB1D07" w:rsidRDefault="00AB1D07">
      <w:pPr>
        <w:spacing w:before="240" w:after="240"/>
        <w:rPr>
          <w:b/>
          <w:bCs/>
        </w:rPr>
      </w:pPr>
    </w:p>
    <w:p w:rsidR="005F2079" w:rsidRDefault="00000000">
      <w:pPr>
        <w:spacing w:before="240" w:after="240"/>
        <w:rPr>
          <w:b/>
          <w:bCs/>
        </w:rPr>
      </w:pPr>
      <w:r>
        <w:rPr>
          <w:b/>
          <w:bCs/>
        </w:rPr>
        <w:lastRenderedPageBreak/>
        <w:t>Yoga teacher</w:t>
      </w:r>
    </w:p>
    <w:p w:rsidR="005F2079" w:rsidRDefault="00000000">
      <w:pPr>
        <w:spacing w:before="240" w:after="240"/>
      </w:pPr>
      <w:r>
        <w:t>People come to you for long-term guidance, not quick fixes. They trust your perspective even if you’re not trying to lead. You help them understand growth over time and embody steadiness rather than performance.</w:t>
      </w:r>
    </w:p>
    <w:p w:rsidR="005F2079" w:rsidRDefault="00000000">
      <w:pPr>
        <w:spacing w:before="240" w:after="240"/>
        <w:rPr>
          <w:b/>
          <w:bCs/>
        </w:rPr>
      </w:pPr>
      <w:r>
        <w:rPr>
          <w:b/>
          <w:bCs/>
        </w:rPr>
        <w:t>Business strategist</w:t>
      </w:r>
    </w:p>
    <w:p w:rsidR="005F2079" w:rsidRDefault="00000000">
      <w:pPr>
        <w:spacing w:before="240" w:after="240"/>
      </w:pPr>
      <w:r>
        <w:t>People come to you for perspective and big-picture thinking. They may ask for advice even when you’re not actively offering it. You help contextualize their experiences and guide them through maturity in business.</w:t>
      </w:r>
    </w:p>
    <w:p w:rsidR="005F2079" w:rsidRDefault="00000000">
      <w:pPr>
        <w:spacing w:before="240" w:after="240"/>
        <w:rPr>
          <w:b/>
          <w:bCs/>
        </w:rPr>
      </w:pPr>
      <w:r>
        <w:rPr>
          <w:b/>
          <w:bCs/>
        </w:rPr>
        <w:t>Social media expert</w:t>
      </w:r>
    </w:p>
    <w:p w:rsidR="005F2079" w:rsidRDefault="00000000">
      <w:pPr>
        <w:spacing w:before="240" w:after="240"/>
      </w:pPr>
      <w:r>
        <w:t>People come to you for grounded insight rather than trends. You help them step out of reactive content cycles and take a longer view of visibility and impact.</w:t>
      </w:r>
    </w:p>
    <w:p w:rsidR="005F2079" w:rsidRDefault="00000000">
      <w:pPr>
        <w:spacing w:before="240" w:after="240"/>
        <w:rPr>
          <w:b/>
          <w:bCs/>
        </w:rPr>
      </w:pPr>
      <w:r>
        <w:rPr>
          <w:b/>
          <w:bCs/>
        </w:rPr>
        <w:t>Other relevant examples</w:t>
      </w:r>
    </w:p>
    <w:p w:rsidR="005F2079" w:rsidRDefault="00000000">
      <w:pPr>
        <w:numPr>
          <w:ilvl w:val="0"/>
          <w:numId w:val="36"/>
        </w:numPr>
        <w:spacing w:before="240"/>
      </w:pPr>
      <w:r>
        <w:t>Mentors guiding others through stages of growth</w:t>
      </w:r>
      <w:r>
        <w:br/>
      </w:r>
    </w:p>
    <w:p w:rsidR="005F2079" w:rsidRDefault="00000000">
      <w:pPr>
        <w:numPr>
          <w:ilvl w:val="0"/>
          <w:numId w:val="36"/>
        </w:numPr>
        <w:spacing w:after="240"/>
      </w:pPr>
      <w:r>
        <w:t>Educators holding perspective across time rather than tactics</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000000">
      <w:pPr>
        <w:pStyle w:val="Heading3"/>
        <w:keepNext w:val="0"/>
        <w:keepLines w:val="0"/>
        <w:spacing w:before="280"/>
        <w:rPr>
          <w:b/>
          <w:bCs/>
          <w:color w:val="000000"/>
          <w:sz w:val="26"/>
          <w:szCs w:val="26"/>
        </w:rPr>
      </w:pPr>
      <w:bookmarkStart w:id="29" w:name="_banlmadh84gn" w:colFirst="0" w:colLast="0"/>
      <w:bookmarkEnd w:id="29"/>
      <w:r>
        <w:rPr>
          <w:b/>
          <w:bCs/>
          <w:color w:val="000000"/>
          <w:sz w:val="26"/>
          <w:szCs w:val="26"/>
        </w:rPr>
        <w:t>Reflection</w:t>
      </w:r>
    </w:p>
    <w:p w:rsidR="005F2079" w:rsidRDefault="00000000">
      <w:pPr>
        <w:spacing w:before="240" w:after="240"/>
      </w:pPr>
      <w:r>
        <w:t>You’ve now explored your audience through the lens of your personality node line.</w:t>
      </w:r>
    </w:p>
    <w:p w:rsidR="005F2079" w:rsidRDefault="00000000">
      <w:pPr>
        <w:spacing w:before="240" w:after="240"/>
      </w:pPr>
      <w:r>
        <w:t>Take a moment to reflect on what this brought up for you.</w:t>
      </w:r>
    </w:p>
    <w:p w:rsidR="005F2079" w:rsidRDefault="00000000">
      <w:pPr>
        <w:numPr>
          <w:ilvl w:val="0"/>
          <w:numId w:val="92"/>
        </w:numPr>
        <w:spacing w:before="240"/>
      </w:pPr>
      <w:r>
        <w:t>What patterns do you notice in the people who already come to you for support or guidance?</w:t>
      </w:r>
      <w:r>
        <w:br/>
      </w:r>
    </w:p>
    <w:p w:rsidR="005F2079" w:rsidRDefault="00000000">
      <w:pPr>
        <w:numPr>
          <w:ilvl w:val="0"/>
          <w:numId w:val="92"/>
        </w:numPr>
      </w:pPr>
      <w:r>
        <w:t>How does this perspective change the way you think about who your work is actually for?</w:t>
      </w:r>
      <w:r>
        <w:br/>
      </w:r>
    </w:p>
    <w:p w:rsidR="005F2079" w:rsidRDefault="00000000">
      <w:pPr>
        <w:numPr>
          <w:ilvl w:val="0"/>
          <w:numId w:val="92"/>
        </w:numPr>
      </w:pPr>
      <w:r>
        <w:t>What feels clearer or more specific about your audience than it did before?</w:t>
      </w:r>
      <w:r>
        <w:br/>
      </w:r>
    </w:p>
    <w:p w:rsidR="005F2079" w:rsidRDefault="00000000">
      <w:pPr>
        <w:numPr>
          <w:ilvl w:val="0"/>
          <w:numId w:val="92"/>
        </w:numPr>
        <w:spacing w:after="240"/>
      </w:pPr>
      <w:r>
        <w:t>How might this influence the way you talk about your work or describe what you do?</w:t>
      </w:r>
      <w:r>
        <w:br/>
      </w:r>
    </w:p>
    <w:p w:rsidR="005F2079" w:rsidRDefault="00000000">
      <w:pPr>
        <w:pStyle w:val="Heading2"/>
        <w:keepNext w:val="0"/>
        <w:keepLines w:val="0"/>
        <w:spacing w:after="80"/>
        <w:rPr>
          <w:b/>
          <w:bCs/>
          <w:sz w:val="34"/>
          <w:szCs w:val="34"/>
        </w:rPr>
      </w:pPr>
      <w:bookmarkStart w:id="30" w:name="_hutd4yytvn29" w:colFirst="0" w:colLast="0"/>
      <w:bookmarkStart w:id="31" w:name="_Toc219580727"/>
      <w:bookmarkEnd w:id="30"/>
      <w:r>
        <w:rPr>
          <w:b/>
          <w:bCs/>
          <w:sz w:val="34"/>
          <w:szCs w:val="34"/>
        </w:rPr>
        <w:lastRenderedPageBreak/>
        <w:t>Section 7: Design Nodes</w:t>
      </w:r>
      <w:bookmarkEnd w:id="31"/>
      <w:r w:rsidR="00E07030">
        <w:rPr>
          <w:b/>
          <w:bCs/>
          <w:sz w:val="34"/>
          <w:szCs w:val="34"/>
        </w:rPr>
        <w:fldChar w:fldCharType="begin"/>
      </w:r>
      <w:r w:rsidR="00E07030">
        <w:instrText xml:space="preserve"> XE "</w:instrText>
      </w:r>
      <w:r w:rsidR="00E07030" w:rsidRPr="00684086">
        <w:rPr>
          <w:b/>
          <w:bCs/>
          <w:sz w:val="34"/>
          <w:szCs w:val="34"/>
        </w:rPr>
        <w:instrText>Section 7</w:instrText>
      </w:r>
      <w:r w:rsidR="00E07030" w:rsidRPr="00684086">
        <w:instrText>\</w:instrText>
      </w:r>
      <w:r w:rsidR="00E07030" w:rsidRPr="00684086">
        <w:rPr>
          <w:b/>
          <w:bCs/>
          <w:sz w:val="34"/>
          <w:szCs w:val="34"/>
        </w:rPr>
        <w:instrText>: Design Nodes</w:instrText>
      </w:r>
      <w:r w:rsidR="00E07030">
        <w:instrText xml:space="preserve">" </w:instrText>
      </w:r>
      <w:r w:rsidR="00E07030">
        <w:rPr>
          <w:b/>
          <w:bCs/>
          <w:sz w:val="34"/>
          <w:szCs w:val="34"/>
        </w:rPr>
        <w:fldChar w:fldCharType="end"/>
      </w:r>
    </w:p>
    <w:p w:rsidR="005F2079" w:rsidRDefault="00000000">
      <w:pPr>
        <w:pStyle w:val="Heading3"/>
        <w:keepNext w:val="0"/>
        <w:keepLines w:val="0"/>
        <w:spacing w:before="280"/>
        <w:rPr>
          <w:b/>
          <w:bCs/>
          <w:color w:val="000000"/>
          <w:sz w:val="26"/>
          <w:szCs w:val="26"/>
        </w:rPr>
      </w:pPr>
      <w:bookmarkStart w:id="32" w:name="_4vas69er9fey" w:colFirst="0" w:colLast="0"/>
      <w:bookmarkEnd w:id="32"/>
      <w:r>
        <w:rPr>
          <w:b/>
          <w:bCs/>
          <w:color w:val="000000"/>
          <w:sz w:val="26"/>
          <w:szCs w:val="26"/>
        </w:rPr>
        <w:t>Environment and Where Your Work Thrives</w:t>
      </w:r>
    </w:p>
    <w:p w:rsidR="005F2079" w:rsidRDefault="00000000">
      <w:pPr>
        <w:spacing w:before="240" w:after="240"/>
      </w:pPr>
      <w:r>
        <w:t>This section focuses on your design (unconscious) nodes, which relate to your ideal environment.</w:t>
      </w:r>
    </w:p>
    <w:p w:rsidR="005F2079" w:rsidRDefault="00000000">
      <w:pPr>
        <w:spacing w:before="240" w:after="240"/>
      </w:pPr>
      <w:r>
        <w:t xml:space="preserve">Find your design nodes on the left side of your </w:t>
      </w:r>
      <w:proofErr w:type="spellStart"/>
      <w:r>
        <w:t>bodygraph</w:t>
      </w:r>
      <w:proofErr w:type="spellEnd"/>
      <w:r>
        <w:t xml:space="preserve"> and look at the line next to the decimal point (1 - 6). This is what you’ll be working with for this section. </w:t>
      </w:r>
    </w:p>
    <w:p w:rsidR="005F2079" w:rsidRDefault="00000000">
      <w:pPr>
        <w:spacing w:before="240" w:after="240"/>
      </w:pPr>
      <w:r>
        <w:rPr>
          <w:noProof/>
        </w:rPr>
        <w:drawing>
          <wp:inline distT="114300" distB="114300" distL="114300" distR="114300">
            <wp:extent cx="5943600" cy="3898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3898900"/>
                    </a:xfrm>
                    <a:prstGeom prst="rect">
                      <a:avLst/>
                    </a:prstGeom>
                    <a:ln/>
                  </pic:spPr>
                </pic:pic>
              </a:graphicData>
            </a:graphic>
          </wp:inline>
        </w:drawing>
      </w:r>
    </w:p>
    <w:p w:rsidR="005F2079" w:rsidRDefault="00000000">
      <w:pPr>
        <w:spacing w:before="240" w:after="240"/>
      </w:pPr>
      <w:r>
        <w:t>In business terms, this is about where your work thrives, where you’re most naturally received, and where opportunities tend to show up in an aligned way.</w:t>
      </w:r>
    </w:p>
    <w:p w:rsidR="005F2079" w:rsidRDefault="00000000">
      <w:pPr>
        <w:spacing w:before="240" w:after="240"/>
      </w:pPr>
      <w:r>
        <w:t xml:space="preserve">Environment is about the </w:t>
      </w:r>
      <w:r>
        <w:rPr>
          <w:i/>
          <w:iCs/>
        </w:rPr>
        <w:t>kind</w:t>
      </w:r>
      <w:r>
        <w:t xml:space="preserve"> of space, context, or marketplace where your work resonates and where your body and awareness function best. </w:t>
      </w: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5F2079" w:rsidRDefault="00000000">
      <w:pPr>
        <w:spacing w:before="240" w:after="240"/>
      </w:pPr>
      <w:r>
        <w:lastRenderedPageBreak/>
        <w:t>You can think of this as the marketplace of success.</w:t>
      </w:r>
    </w:p>
    <w:p w:rsidR="005F2079" w:rsidRDefault="00000000">
      <w:pPr>
        <w:spacing w:before="240" w:after="240"/>
      </w:pPr>
      <w:r>
        <w:t>Being in the right environment doesn’t mean everything becomes easy, but it does mean your work is more likely to land with the right people, at the right time, in a way that feels sustainable.</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000000">
      <w:pPr>
        <w:pStyle w:val="Heading3"/>
        <w:keepNext w:val="0"/>
        <w:keepLines w:val="0"/>
        <w:spacing w:before="280"/>
        <w:rPr>
          <w:b/>
          <w:bCs/>
          <w:color w:val="000000"/>
          <w:sz w:val="26"/>
          <w:szCs w:val="26"/>
        </w:rPr>
      </w:pPr>
      <w:bookmarkStart w:id="33" w:name="_w9sgygbli7u4" w:colFirst="0" w:colLast="0"/>
      <w:bookmarkEnd w:id="33"/>
      <w:r>
        <w:rPr>
          <w:b/>
          <w:bCs/>
          <w:color w:val="000000"/>
          <w:sz w:val="26"/>
          <w:szCs w:val="26"/>
        </w:rPr>
        <w:t>How to Use This Section</w:t>
      </w:r>
    </w:p>
    <w:p w:rsidR="005F2079" w:rsidRDefault="00000000">
      <w:pPr>
        <w:spacing w:before="240" w:after="240"/>
      </w:pPr>
      <w:r>
        <w:t>Begin by identifying the line of your design (unconscious) nodes.</w:t>
      </w:r>
    </w:p>
    <w:p w:rsidR="005F2079" w:rsidRDefault="00000000">
      <w:pPr>
        <w:spacing w:before="240" w:after="240"/>
      </w:pPr>
      <w:r>
        <w:t>This line points to the type of environment where:</w:t>
      </w:r>
    </w:p>
    <w:p w:rsidR="005F2079" w:rsidRDefault="00000000">
      <w:pPr>
        <w:numPr>
          <w:ilvl w:val="0"/>
          <w:numId w:val="25"/>
        </w:numPr>
        <w:spacing w:before="240"/>
      </w:pPr>
      <w:r>
        <w:t>You’re most naturally seen</w:t>
      </w:r>
      <w:r>
        <w:br/>
      </w:r>
    </w:p>
    <w:p w:rsidR="005F2079" w:rsidRDefault="00000000">
      <w:pPr>
        <w:numPr>
          <w:ilvl w:val="0"/>
          <w:numId w:val="25"/>
        </w:numPr>
      </w:pPr>
      <w:r>
        <w:t>Your work is more easily recognized</w:t>
      </w:r>
      <w:r>
        <w:br/>
      </w:r>
    </w:p>
    <w:p w:rsidR="005F2079" w:rsidRDefault="00000000">
      <w:pPr>
        <w:numPr>
          <w:ilvl w:val="0"/>
          <w:numId w:val="25"/>
        </w:numPr>
      </w:pPr>
      <w:r>
        <w:t>Opportunities tend to come through the right channels</w:t>
      </w:r>
      <w:r>
        <w:br/>
      </w:r>
    </w:p>
    <w:p w:rsidR="005F2079" w:rsidRDefault="00000000">
      <w:pPr>
        <w:numPr>
          <w:ilvl w:val="0"/>
          <w:numId w:val="25"/>
        </w:numPr>
        <w:spacing w:after="240"/>
      </w:pPr>
      <w:r>
        <w:t>Your body and awareness feel supported over time</w:t>
      </w:r>
      <w:r>
        <w:br/>
      </w:r>
    </w:p>
    <w:p w:rsidR="005F2079" w:rsidRDefault="00000000">
      <w:pPr>
        <w:spacing w:before="240" w:after="240"/>
      </w:pPr>
      <w:r>
        <w:t>This is about recognizing where you already tend to do your best work, even if you haven’t named it that way before, not about forcing yourself into a certain kind of space.</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000000">
      <w:pPr>
        <w:pStyle w:val="Heading2"/>
        <w:keepNext w:val="0"/>
        <w:keepLines w:val="0"/>
        <w:spacing w:after="80"/>
        <w:rPr>
          <w:b/>
          <w:bCs/>
          <w:sz w:val="34"/>
          <w:szCs w:val="34"/>
        </w:rPr>
      </w:pPr>
      <w:bookmarkStart w:id="34" w:name="_5tag5pgiuhfl" w:colFirst="0" w:colLast="0"/>
      <w:bookmarkStart w:id="35" w:name="_Toc219580728"/>
      <w:bookmarkEnd w:id="34"/>
      <w:r>
        <w:rPr>
          <w:b/>
          <w:bCs/>
          <w:sz w:val="34"/>
          <w:szCs w:val="34"/>
        </w:rPr>
        <w:lastRenderedPageBreak/>
        <w:t>Line 1 – Investigative Authority Environments</w:t>
      </w:r>
      <w:bookmarkEnd w:id="35"/>
    </w:p>
    <w:p w:rsidR="005F2079" w:rsidRDefault="00000000">
      <w:pPr>
        <w:spacing w:before="240" w:after="240"/>
      </w:pPr>
      <w:r>
        <w:rPr>
          <w:b/>
          <w:bCs/>
        </w:rPr>
        <w:t>Environment focus:</w:t>
      </w:r>
      <w:r>
        <w:t xml:space="preserve"> structured, knowledge-based, credibility-driven spaces</w:t>
      </w:r>
    </w:p>
    <w:p w:rsidR="005F2079" w:rsidRDefault="00000000">
      <w:pPr>
        <w:spacing w:before="240" w:after="240"/>
      </w:pPr>
      <w:r>
        <w:t>These environments value depth, logic, and reliable information. People arrive expecting to learn, understand, and feel secure in what they’re engaging with.</w:t>
      </w:r>
    </w:p>
    <w:p w:rsidR="005F2079" w:rsidRDefault="00000000">
      <w:pPr>
        <w:spacing w:before="240" w:after="240"/>
        <w:rPr>
          <w:b/>
          <w:bCs/>
        </w:rPr>
      </w:pPr>
      <w:r>
        <w:rPr>
          <w:b/>
          <w:bCs/>
        </w:rPr>
        <w:t>Online environments</w:t>
      </w:r>
    </w:p>
    <w:p w:rsidR="005F2079" w:rsidRDefault="00000000">
      <w:pPr>
        <w:numPr>
          <w:ilvl w:val="0"/>
          <w:numId w:val="71"/>
        </w:numPr>
        <w:spacing w:before="240"/>
      </w:pPr>
      <w:r>
        <w:t>Educational platforms with long-form content</w:t>
      </w:r>
      <w:r>
        <w:br/>
      </w:r>
    </w:p>
    <w:p w:rsidR="005F2079" w:rsidRDefault="00000000">
      <w:pPr>
        <w:numPr>
          <w:ilvl w:val="0"/>
          <w:numId w:val="71"/>
        </w:numPr>
      </w:pPr>
      <w:r>
        <w:t>Course libraries, learning portals, or academies</w:t>
      </w:r>
      <w:r>
        <w:br/>
      </w:r>
    </w:p>
    <w:p w:rsidR="005F2079" w:rsidRDefault="00000000">
      <w:pPr>
        <w:numPr>
          <w:ilvl w:val="0"/>
          <w:numId w:val="71"/>
        </w:numPr>
      </w:pPr>
      <w:r>
        <w:t>Certification or training websites</w:t>
      </w:r>
      <w:r>
        <w:br/>
      </w:r>
    </w:p>
    <w:p w:rsidR="005F2079" w:rsidRDefault="00000000">
      <w:pPr>
        <w:numPr>
          <w:ilvl w:val="0"/>
          <w:numId w:val="71"/>
        </w:numPr>
      </w:pPr>
      <w:r>
        <w:t>Documentation-heavy websites, resource hubs, or knowledge bases</w:t>
      </w:r>
      <w:r>
        <w:br/>
      </w:r>
    </w:p>
    <w:p w:rsidR="005F2079" w:rsidRDefault="00000000">
      <w:pPr>
        <w:numPr>
          <w:ilvl w:val="0"/>
          <w:numId w:val="71"/>
        </w:numPr>
        <w:spacing w:after="240"/>
      </w:pPr>
      <w:r>
        <w:t>Businesses built around teaching frameworks or systems</w:t>
      </w:r>
      <w:r>
        <w:br/>
      </w:r>
    </w:p>
    <w:p w:rsidR="005F2079" w:rsidRDefault="00000000">
      <w:pPr>
        <w:spacing w:before="240" w:after="240"/>
        <w:rPr>
          <w:b/>
          <w:bCs/>
        </w:rPr>
      </w:pPr>
      <w:r>
        <w:rPr>
          <w:b/>
          <w:bCs/>
        </w:rPr>
        <w:t>Offline environments</w:t>
      </w:r>
    </w:p>
    <w:p w:rsidR="005F2079" w:rsidRDefault="00000000">
      <w:pPr>
        <w:numPr>
          <w:ilvl w:val="0"/>
          <w:numId w:val="70"/>
        </w:numPr>
        <w:spacing w:before="240"/>
      </w:pPr>
      <w:r>
        <w:t>Schools, universities, or continuing education settings</w:t>
      </w:r>
      <w:r>
        <w:br/>
      </w:r>
    </w:p>
    <w:p w:rsidR="005F2079" w:rsidRDefault="00000000">
      <w:pPr>
        <w:numPr>
          <w:ilvl w:val="0"/>
          <w:numId w:val="70"/>
        </w:numPr>
      </w:pPr>
      <w:r>
        <w:t>Institutes, training centers, or professional development spaces</w:t>
      </w:r>
      <w:r>
        <w:br/>
      </w:r>
    </w:p>
    <w:p w:rsidR="005F2079" w:rsidRDefault="00000000">
      <w:pPr>
        <w:numPr>
          <w:ilvl w:val="0"/>
          <w:numId w:val="70"/>
        </w:numPr>
        <w:spacing w:after="240"/>
      </w:pPr>
      <w:r>
        <w:t>Workshops or seminars focused on learning fundamentals</w:t>
      </w:r>
      <w:r>
        <w:br/>
      </w:r>
    </w:p>
    <w:p w:rsidR="005F2079" w:rsidRDefault="00000000">
      <w:pPr>
        <w:spacing w:before="240" w:after="240"/>
        <w:rPr>
          <w:b/>
          <w:bCs/>
        </w:rPr>
      </w:pPr>
      <w:r>
        <w:rPr>
          <w:b/>
          <w:bCs/>
        </w:rPr>
        <w:t>How this shows up in business</w:t>
      </w:r>
    </w:p>
    <w:p w:rsidR="005F2079" w:rsidRDefault="00000000">
      <w:pPr>
        <w:spacing w:before="240" w:after="240"/>
      </w:pPr>
      <w:r>
        <w:t>Your work does best when it’s positioned in spaces where people are already looking for authoritative information and are willing to take time to understand before acting.</w:t>
      </w:r>
    </w:p>
    <w:p w:rsidR="005F2079" w:rsidRDefault="00000000">
      <w:pPr>
        <w:spacing w:before="240" w:after="240"/>
        <w:rPr>
          <w:b/>
          <w:bCs/>
        </w:rPr>
      </w:pPr>
      <w:r>
        <w:rPr>
          <w:b/>
          <w:bCs/>
        </w:rPr>
        <w:t>Common misalignments</w:t>
      </w:r>
    </w:p>
    <w:p w:rsidR="005F2079" w:rsidRDefault="00000000">
      <w:pPr>
        <w:numPr>
          <w:ilvl w:val="0"/>
          <w:numId w:val="82"/>
        </w:numPr>
        <w:spacing w:before="240"/>
      </w:pPr>
      <w:r>
        <w:t>Being in fast-paced, surface-level environments that prioritize speed over understanding</w:t>
      </w:r>
      <w:r>
        <w:br/>
      </w:r>
    </w:p>
    <w:p w:rsidR="005F2079" w:rsidRDefault="00000000">
      <w:pPr>
        <w:numPr>
          <w:ilvl w:val="0"/>
          <w:numId w:val="82"/>
        </w:numPr>
      </w:pPr>
      <w:r>
        <w:t>Selling in spaces where people want quick answers but aren’t willing to learn</w:t>
      </w:r>
      <w:r>
        <w:br/>
      </w:r>
    </w:p>
    <w:p w:rsidR="005F2079" w:rsidRDefault="00000000">
      <w:pPr>
        <w:numPr>
          <w:ilvl w:val="0"/>
          <w:numId w:val="82"/>
        </w:numPr>
      </w:pPr>
      <w:r>
        <w:t>Being expected to perform or persuade rather than explain</w:t>
      </w:r>
      <w:r>
        <w:br/>
      </w:r>
    </w:p>
    <w:p w:rsidR="005F2079" w:rsidRDefault="00000000">
      <w:pPr>
        <w:numPr>
          <w:ilvl w:val="0"/>
          <w:numId w:val="82"/>
        </w:numPr>
        <w:spacing w:after="240"/>
      </w:pPr>
      <w:r>
        <w:t>Working in environments that dismiss depth, research, or careful thinking</w:t>
      </w:r>
      <w:r>
        <w:br/>
      </w:r>
    </w:p>
    <w:p w:rsidR="00AB1D07" w:rsidRDefault="00AB1D07">
      <w:pPr>
        <w:spacing w:before="240" w:after="240"/>
        <w:rPr>
          <w:b/>
          <w:bCs/>
        </w:rPr>
      </w:pPr>
    </w:p>
    <w:p w:rsidR="005F2079" w:rsidRDefault="00000000">
      <w:pPr>
        <w:spacing w:before="240" w:after="240"/>
        <w:rPr>
          <w:b/>
          <w:bCs/>
        </w:rPr>
      </w:pPr>
      <w:r>
        <w:rPr>
          <w:b/>
          <w:bCs/>
        </w:rPr>
        <w:lastRenderedPageBreak/>
        <w:t>When misaligned, this can feel like</w:t>
      </w:r>
    </w:p>
    <w:p w:rsidR="005F2079" w:rsidRDefault="00000000">
      <w:pPr>
        <w:numPr>
          <w:ilvl w:val="0"/>
          <w:numId w:val="60"/>
        </w:numPr>
        <w:spacing w:before="240"/>
      </w:pPr>
      <w:r>
        <w:t>Constantly needing to defend or justify your knowledge</w:t>
      </w:r>
      <w:r>
        <w:br/>
      </w:r>
    </w:p>
    <w:p w:rsidR="005F2079" w:rsidRDefault="00000000">
      <w:pPr>
        <w:numPr>
          <w:ilvl w:val="0"/>
          <w:numId w:val="60"/>
        </w:numPr>
      </w:pPr>
      <w:r>
        <w:t>Feeling rushed, pressured, or overlooked</w:t>
      </w:r>
      <w:r>
        <w:br/>
      </w:r>
    </w:p>
    <w:p w:rsidR="005F2079" w:rsidRDefault="00000000">
      <w:pPr>
        <w:numPr>
          <w:ilvl w:val="0"/>
          <w:numId w:val="60"/>
        </w:numPr>
        <w:spacing w:after="240"/>
      </w:pPr>
      <w:r>
        <w:t>Your work being undervalued or misunderstood</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000000">
      <w:pPr>
        <w:pStyle w:val="Heading2"/>
        <w:keepNext w:val="0"/>
        <w:keepLines w:val="0"/>
        <w:spacing w:after="80"/>
        <w:rPr>
          <w:b/>
          <w:bCs/>
          <w:sz w:val="34"/>
          <w:szCs w:val="34"/>
        </w:rPr>
      </w:pPr>
      <w:bookmarkStart w:id="36" w:name="_k3ldtyot3yo4" w:colFirst="0" w:colLast="0"/>
      <w:bookmarkStart w:id="37" w:name="_Toc219580729"/>
      <w:bookmarkEnd w:id="36"/>
      <w:r>
        <w:rPr>
          <w:b/>
          <w:bCs/>
          <w:sz w:val="34"/>
          <w:szCs w:val="34"/>
        </w:rPr>
        <w:t>Line 2 – Natural Talent Environments</w:t>
      </w:r>
      <w:bookmarkEnd w:id="37"/>
    </w:p>
    <w:p w:rsidR="005F2079" w:rsidRDefault="00000000">
      <w:pPr>
        <w:spacing w:before="240" w:after="240"/>
      </w:pPr>
      <w:r>
        <w:rPr>
          <w:b/>
          <w:bCs/>
        </w:rPr>
        <w:t>Environment focus:</w:t>
      </w:r>
      <w:r>
        <w:t xml:space="preserve"> curated, invitation-based, ambient spaces</w:t>
      </w:r>
    </w:p>
    <w:p w:rsidR="005F2079" w:rsidRDefault="00000000">
      <w:pPr>
        <w:spacing w:before="240" w:after="240"/>
      </w:pPr>
      <w:r>
        <w:t>These environments allow discernment, retreat, and natural recognition. They’re not crowded or loud. People enter because something resonates, not because they were pushed.</w:t>
      </w:r>
    </w:p>
    <w:p w:rsidR="005F2079" w:rsidRDefault="00000000">
      <w:pPr>
        <w:spacing w:before="240" w:after="240"/>
        <w:rPr>
          <w:b/>
          <w:bCs/>
        </w:rPr>
      </w:pPr>
      <w:r>
        <w:rPr>
          <w:b/>
          <w:bCs/>
        </w:rPr>
        <w:t>Online environments</w:t>
      </w:r>
    </w:p>
    <w:p w:rsidR="005F2079" w:rsidRDefault="00000000">
      <w:pPr>
        <w:numPr>
          <w:ilvl w:val="0"/>
          <w:numId w:val="27"/>
        </w:numPr>
        <w:spacing w:before="240"/>
      </w:pPr>
      <w:r>
        <w:t>Minimal, well-curated websites</w:t>
      </w:r>
      <w:r>
        <w:br/>
      </w:r>
    </w:p>
    <w:p w:rsidR="005F2079" w:rsidRDefault="00000000">
      <w:pPr>
        <w:numPr>
          <w:ilvl w:val="0"/>
          <w:numId w:val="27"/>
        </w:numPr>
      </w:pPr>
      <w:r>
        <w:t>Small, private communities</w:t>
      </w:r>
      <w:r>
        <w:br/>
      </w:r>
    </w:p>
    <w:p w:rsidR="005F2079" w:rsidRDefault="00000000">
      <w:pPr>
        <w:numPr>
          <w:ilvl w:val="0"/>
          <w:numId w:val="27"/>
        </w:numPr>
      </w:pPr>
      <w:r>
        <w:t>Invitation-only programs or waitlisted offers</w:t>
      </w:r>
      <w:r>
        <w:br/>
      </w:r>
    </w:p>
    <w:p w:rsidR="005F2079" w:rsidRDefault="00000000">
      <w:pPr>
        <w:numPr>
          <w:ilvl w:val="0"/>
          <w:numId w:val="27"/>
        </w:numPr>
      </w:pPr>
      <w:r>
        <w:t>Personal platforms where quality matters more than reach</w:t>
      </w:r>
      <w:r>
        <w:br/>
      </w:r>
    </w:p>
    <w:p w:rsidR="005F2079" w:rsidRDefault="00000000">
      <w:pPr>
        <w:numPr>
          <w:ilvl w:val="0"/>
          <w:numId w:val="27"/>
        </w:numPr>
        <w:spacing w:after="240"/>
      </w:pPr>
      <w:r>
        <w:t>Aesthetic, calm digital spaces</w:t>
      </w:r>
      <w:r>
        <w:br/>
      </w:r>
    </w:p>
    <w:p w:rsidR="005F2079" w:rsidRDefault="00000000">
      <w:pPr>
        <w:spacing w:before="240" w:after="240"/>
        <w:rPr>
          <w:b/>
          <w:bCs/>
        </w:rPr>
      </w:pPr>
      <w:r>
        <w:rPr>
          <w:b/>
          <w:bCs/>
        </w:rPr>
        <w:t>Offline environments</w:t>
      </w:r>
    </w:p>
    <w:p w:rsidR="005F2079" w:rsidRDefault="00000000">
      <w:pPr>
        <w:numPr>
          <w:ilvl w:val="0"/>
          <w:numId w:val="55"/>
        </w:numPr>
        <w:spacing w:before="240"/>
      </w:pPr>
      <w:r>
        <w:t>Boutique studios or private practices</w:t>
      </w:r>
      <w:r>
        <w:br/>
      </w:r>
    </w:p>
    <w:p w:rsidR="005F2079" w:rsidRDefault="00000000">
      <w:pPr>
        <w:numPr>
          <w:ilvl w:val="0"/>
          <w:numId w:val="55"/>
        </w:numPr>
      </w:pPr>
      <w:r>
        <w:t>Small group settings or retreats</w:t>
      </w:r>
      <w:r>
        <w:br/>
      </w:r>
    </w:p>
    <w:p w:rsidR="005F2079" w:rsidRDefault="00000000">
      <w:pPr>
        <w:numPr>
          <w:ilvl w:val="0"/>
          <w:numId w:val="55"/>
        </w:numPr>
      </w:pPr>
      <w:r>
        <w:lastRenderedPageBreak/>
        <w:t>Quiet, creative, or healing spaces</w:t>
      </w:r>
      <w:r>
        <w:br/>
      </w:r>
    </w:p>
    <w:p w:rsidR="005F2079" w:rsidRDefault="00000000">
      <w:pPr>
        <w:numPr>
          <w:ilvl w:val="0"/>
          <w:numId w:val="55"/>
        </w:numPr>
        <w:spacing w:after="240"/>
      </w:pPr>
      <w:r>
        <w:t>Invitation-based gatherings</w:t>
      </w:r>
      <w:r>
        <w:br/>
      </w:r>
    </w:p>
    <w:p w:rsidR="005F2079" w:rsidRDefault="00000000">
      <w:pPr>
        <w:spacing w:before="240" w:after="240"/>
        <w:rPr>
          <w:b/>
          <w:bCs/>
        </w:rPr>
      </w:pPr>
      <w:r>
        <w:rPr>
          <w:b/>
          <w:bCs/>
        </w:rPr>
        <w:t>How this shows up in business</w:t>
      </w:r>
    </w:p>
    <w:p w:rsidR="005F2079" w:rsidRDefault="00000000">
      <w:pPr>
        <w:spacing w:before="240" w:after="240"/>
      </w:pPr>
      <w:r>
        <w:t>Your work thrives in environments that don’t demand constant output or visibility. The setting itself supports discernment and allows the right people to find you naturally.</w:t>
      </w:r>
    </w:p>
    <w:p w:rsidR="005F2079" w:rsidRDefault="00000000">
      <w:pPr>
        <w:spacing w:before="240" w:after="240"/>
        <w:rPr>
          <w:b/>
          <w:bCs/>
        </w:rPr>
      </w:pPr>
      <w:r>
        <w:rPr>
          <w:b/>
          <w:bCs/>
        </w:rPr>
        <w:t>Common misalignments</w:t>
      </w:r>
    </w:p>
    <w:p w:rsidR="005F2079" w:rsidRDefault="00000000">
      <w:pPr>
        <w:numPr>
          <w:ilvl w:val="0"/>
          <w:numId w:val="67"/>
        </w:numPr>
        <w:spacing w:before="240"/>
      </w:pPr>
      <w:r>
        <w:t>Being in loud, crowded, or highly competitive environments</w:t>
      </w:r>
      <w:r>
        <w:br/>
      </w:r>
    </w:p>
    <w:p w:rsidR="005F2079" w:rsidRDefault="00000000">
      <w:pPr>
        <w:numPr>
          <w:ilvl w:val="0"/>
          <w:numId w:val="67"/>
        </w:numPr>
      </w:pPr>
      <w:r>
        <w:t>Feeling pressure to constantly market, post, or explain yourself</w:t>
      </w:r>
      <w:r>
        <w:br/>
      </w:r>
    </w:p>
    <w:p w:rsidR="005F2079" w:rsidRDefault="00000000">
      <w:pPr>
        <w:numPr>
          <w:ilvl w:val="0"/>
          <w:numId w:val="67"/>
        </w:numPr>
      </w:pPr>
      <w:r>
        <w:t>Being in spaces that reward performance over authenticity</w:t>
      </w:r>
      <w:r>
        <w:br/>
      </w:r>
    </w:p>
    <w:p w:rsidR="005F2079" w:rsidRDefault="00000000">
      <w:pPr>
        <w:numPr>
          <w:ilvl w:val="0"/>
          <w:numId w:val="67"/>
        </w:numPr>
        <w:spacing w:after="240"/>
      </w:pPr>
      <w:r>
        <w:t>Working in environments with no room for discernment or retreat</w:t>
      </w:r>
      <w:r>
        <w:br/>
      </w:r>
    </w:p>
    <w:p w:rsidR="005F2079" w:rsidRDefault="00000000">
      <w:pPr>
        <w:spacing w:before="240" w:after="240"/>
        <w:rPr>
          <w:b/>
          <w:bCs/>
        </w:rPr>
      </w:pPr>
      <w:r>
        <w:rPr>
          <w:b/>
          <w:bCs/>
        </w:rPr>
        <w:t>When misaligned, this can feel like</w:t>
      </w:r>
    </w:p>
    <w:p w:rsidR="005F2079" w:rsidRDefault="00000000">
      <w:pPr>
        <w:numPr>
          <w:ilvl w:val="0"/>
          <w:numId w:val="35"/>
        </w:numPr>
        <w:spacing w:before="240"/>
      </w:pPr>
      <w:r>
        <w:t>Burnout from overexposure</w:t>
      </w:r>
      <w:r>
        <w:br/>
      </w:r>
    </w:p>
    <w:p w:rsidR="005F2079" w:rsidRDefault="00000000">
      <w:pPr>
        <w:numPr>
          <w:ilvl w:val="0"/>
          <w:numId w:val="35"/>
        </w:numPr>
      </w:pPr>
      <w:r>
        <w:t>Resisting visibility altogether</w:t>
      </w:r>
      <w:r>
        <w:br/>
      </w:r>
    </w:p>
    <w:p w:rsidR="005F2079" w:rsidRDefault="00000000">
      <w:pPr>
        <w:numPr>
          <w:ilvl w:val="0"/>
          <w:numId w:val="35"/>
        </w:numPr>
        <w:spacing w:after="240"/>
      </w:pPr>
      <w:r>
        <w:t>Losing connection to what comes naturally</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000000">
      <w:pPr>
        <w:pStyle w:val="Heading2"/>
        <w:keepNext w:val="0"/>
        <w:keepLines w:val="0"/>
        <w:spacing w:after="80"/>
        <w:rPr>
          <w:b/>
          <w:bCs/>
          <w:sz w:val="34"/>
          <w:szCs w:val="34"/>
        </w:rPr>
      </w:pPr>
      <w:bookmarkStart w:id="38" w:name="_r3ax9g1ipy0m" w:colFirst="0" w:colLast="0"/>
      <w:bookmarkStart w:id="39" w:name="_Toc219580730"/>
      <w:bookmarkEnd w:id="38"/>
      <w:r>
        <w:rPr>
          <w:b/>
          <w:bCs/>
          <w:sz w:val="34"/>
          <w:szCs w:val="34"/>
        </w:rPr>
        <w:lastRenderedPageBreak/>
        <w:t>Line 3 – Experimental, Trial-and-Error Environments</w:t>
      </w:r>
      <w:bookmarkEnd w:id="39"/>
    </w:p>
    <w:p w:rsidR="005F2079" w:rsidRDefault="00000000">
      <w:pPr>
        <w:spacing w:before="240" w:after="240"/>
      </w:pPr>
      <w:r>
        <w:rPr>
          <w:b/>
          <w:bCs/>
        </w:rPr>
        <w:t>Environment focus:</w:t>
      </w:r>
      <w:r>
        <w:t xml:space="preserve"> adaptive, evolving, iteration-friendly spaces</w:t>
      </w:r>
    </w:p>
    <w:p w:rsidR="005F2079" w:rsidRDefault="00000000">
      <w:pPr>
        <w:spacing w:before="240" w:after="240"/>
      </w:pPr>
      <w:r>
        <w:t>These environments support testing, change, and growth through experience. They’re not rigid or fixed and don’t expect perfection.</w:t>
      </w:r>
    </w:p>
    <w:p w:rsidR="005F2079" w:rsidRDefault="00000000">
      <w:pPr>
        <w:spacing w:before="240" w:after="240"/>
        <w:rPr>
          <w:b/>
          <w:bCs/>
        </w:rPr>
      </w:pPr>
      <w:r>
        <w:rPr>
          <w:b/>
          <w:bCs/>
        </w:rPr>
        <w:t>Online environments</w:t>
      </w:r>
    </w:p>
    <w:p w:rsidR="005F2079" w:rsidRDefault="00000000">
      <w:pPr>
        <w:numPr>
          <w:ilvl w:val="0"/>
          <w:numId w:val="95"/>
        </w:numPr>
        <w:spacing w:before="240"/>
      </w:pPr>
      <w:r>
        <w:t>Beta programs or pilot offers</w:t>
      </w:r>
      <w:r>
        <w:br/>
      </w:r>
    </w:p>
    <w:p w:rsidR="005F2079" w:rsidRDefault="00000000">
      <w:pPr>
        <w:numPr>
          <w:ilvl w:val="0"/>
          <w:numId w:val="95"/>
        </w:numPr>
      </w:pPr>
      <w:r>
        <w:t>Iterative course platforms</w:t>
      </w:r>
      <w:r>
        <w:br/>
      </w:r>
    </w:p>
    <w:p w:rsidR="005F2079" w:rsidRDefault="00000000">
      <w:pPr>
        <w:numPr>
          <w:ilvl w:val="0"/>
          <w:numId w:val="95"/>
        </w:numPr>
      </w:pPr>
      <w:r>
        <w:t>Memberships that evolve over time</w:t>
      </w:r>
      <w:r>
        <w:br/>
      </w:r>
    </w:p>
    <w:p w:rsidR="005F2079" w:rsidRDefault="00000000">
      <w:pPr>
        <w:numPr>
          <w:ilvl w:val="0"/>
          <w:numId w:val="95"/>
        </w:numPr>
      </w:pPr>
      <w:r>
        <w:t>Emerging platforms or changing markets</w:t>
      </w:r>
      <w:r>
        <w:br/>
      </w:r>
    </w:p>
    <w:p w:rsidR="005F2079" w:rsidRDefault="00000000">
      <w:pPr>
        <w:numPr>
          <w:ilvl w:val="0"/>
          <w:numId w:val="95"/>
        </w:numPr>
        <w:spacing w:after="240"/>
      </w:pPr>
      <w:r>
        <w:t>Businesses built around experimentation and feedback</w:t>
      </w:r>
      <w:r>
        <w:br/>
      </w:r>
    </w:p>
    <w:p w:rsidR="005F2079" w:rsidRDefault="00000000">
      <w:pPr>
        <w:spacing w:before="240" w:after="240"/>
        <w:rPr>
          <w:b/>
          <w:bCs/>
        </w:rPr>
      </w:pPr>
      <w:r>
        <w:rPr>
          <w:b/>
          <w:bCs/>
        </w:rPr>
        <w:t>Offline environments</w:t>
      </w:r>
    </w:p>
    <w:p w:rsidR="005F2079" w:rsidRDefault="00000000">
      <w:pPr>
        <w:numPr>
          <w:ilvl w:val="0"/>
          <w:numId w:val="72"/>
        </w:numPr>
        <w:spacing w:before="240"/>
      </w:pPr>
      <w:r>
        <w:t>Startups or entrepreneurial spaces</w:t>
      </w:r>
      <w:r>
        <w:br/>
      </w:r>
    </w:p>
    <w:p w:rsidR="005F2079" w:rsidRDefault="00000000">
      <w:pPr>
        <w:numPr>
          <w:ilvl w:val="0"/>
          <w:numId w:val="72"/>
        </w:numPr>
      </w:pPr>
      <w:r>
        <w:t>Co-working environments</w:t>
      </w:r>
      <w:r>
        <w:br/>
      </w:r>
    </w:p>
    <w:p w:rsidR="005F2079" w:rsidRDefault="00000000">
      <w:pPr>
        <w:numPr>
          <w:ilvl w:val="0"/>
          <w:numId w:val="72"/>
        </w:numPr>
      </w:pPr>
      <w:r>
        <w:t>Pop-up events or short-term projects</w:t>
      </w:r>
      <w:r>
        <w:br/>
      </w:r>
    </w:p>
    <w:p w:rsidR="005F2079" w:rsidRDefault="00000000">
      <w:pPr>
        <w:numPr>
          <w:ilvl w:val="0"/>
          <w:numId w:val="72"/>
        </w:numPr>
        <w:spacing w:after="240"/>
      </w:pPr>
      <w:r>
        <w:t>Travel-based or flexible work settings</w:t>
      </w:r>
    </w:p>
    <w:p w:rsidR="005F2079" w:rsidRDefault="00000000">
      <w:pPr>
        <w:spacing w:before="240" w:after="240"/>
        <w:rPr>
          <w:b/>
          <w:bCs/>
        </w:rPr>
      </w:pPr>
      <w:r>
        <w:rPr>
          <w:b/>
          <w:bCs/>
        </w:rPr>
        <w:t>How this shows up in business</w:t>
      </w:r>
    </w:p>
    <w:p w:rsidR="005F2079" w:rsidRDefault="00000000">
      <w:pPr>
        <w:spacing w:before="240" w:after="240"/>
      </w:pPr>
      <w:r>
        <w:t>Your work does best in environments that allow you to test, adjust, and refine. Success comes through movement and learning rather than following a fixed plan.</w:t>
      </w:r>
    </w:p>
    <w:p w:rsidR="005F2079" w:rsidRDefault="00000000">
      <w:pPr>
        <w:spacing w:before="240" w:after="240"/>
        <w:rPr>
          <w:b/>
          <w:bCs/>
        </w:rPr>
      </w:pPr>
      <w:r>
        <w:rPr>
          <w:b/>
          <w:bCs/>
        </w:rPr>
        <w:t>Common misalignments</w:t>
      </w:r>
    </w:p>
    <w:p w:rsidR="005F2079" w:rsidRDefault="00000000">
      <w:pPr>
        <w:numPr>
          <w:ilvl w:val="0"/>
          <w:numId w:val="15"/>
        </w:numPr>
        <w:spacing w:before="240"/>
      </w:pPr>
      <w:r>
        <w:t>Being in rigid systems with no room to adjust or iterate</w:t>
      </w:r>
      <w:r>
        <w:br/>
      </w:r>
    </w:p>
    <w:p w:rsidR="005F2079" w:rsidRDefault="00000000">
      <w:pPr>
        <w:numPr>
          <w:ilvl w:val="0"/>
          <w:numId w:val="15"/>
        </w:numPr>
      </w:pPr>
      <w:r>
        <w:t>Working in environments that punish mistakes or inconsistency</w:t>
      </w:r>
      <w:r>
        <w:br/>
      </w:r>
    </w:p>
    <w:p w:rsidR="005F2079" w:rsidRDefault="00000000">
      <w:pPr>
        <w:numPr>
          <w:ilvl w:val="0"/>
          <w:numId w:val="15"/>
        </w:numPr>
      </w:pPr>
      <w:r>
        <w:t>Being expected to have everything figured out upfront</w:t>
      </w:r>
      <w:r>
        <w:br/>
      </w:r>
    </w:p>
    <w:p w:rsidR="005F2079" w:rsidRDefault="00000000">
      <w:pPr>
        <w:numPr>
          <w:ilvl w:val="0"/>
          <w:numId w:val="15"/>
        </w:numPr>
        <w:spacing w:after="240"/>
      </w:pPr>
      <w:r>
        <w:t>Being locked into long-term commitments too early</w:t>
      </w:r>
      <w:r>
        <w:br/>
      </w:r>
    </w:p>
    <w:p w:rsidR="005F2079" w:rsidRDefault="00000000">
      <w:pPr>
        <w:spacing w:before="240" w:after="240"/>
        <w:rPr>
          <w:b/>
          <w:bCs/>
        </w:rPr>
      </w:pPr>
      <w:r>
        <w:rPr>
          <w:b/>
          <w:bCs/>
        </w:rPr>
        <w:lastRenderedPageBreak/>
        <w:t>When misaligned, this can feel like</w:t>
      </w:r>
    </w:p>
    <w:p w:rsidR="005F2079" w:rsidRDefault="00000000">
      <w:pPr>
        <w:numPr>
          <w:ilvl w:val="0"/>
          <w:numId w:val="54"/>
        </w:numPr>
        <w:spacing w:before="240"/>
      </w:pPr>
      <w:r>
        <w:t>Frustration and self-doubt</w:t>
      </w:r>
      <w:r>
        <w:br/>
      </w:r>
    </w:p>
    <w:p w:rsidR="005F2079" w:rsidRDefault="00000000">
      <w:pPr>
        <w:numPr>
          <w:ilvl w:val="0"/>
          <w:numId w:val="54"/>
        </w:numPr>
      </w:pPr>
      <w:r>
        <w:t>Feeling like you’re failing when you’re actually learning</w:t>
      </w:r>
      <w:r>
        <w:br/>
      </w:r>
    </w:p>
    <w:p w:rsidR="005F2079" w:rsidRDefault="00000000">
      <w:pPr>
        <w:numPr>
          <w:ilvl w:val="0"/>
          <w:numId w:val="54"/>
        </w:numPr>
        <w:spacing w:after="240"/>
      </w:pPr>
      <w:r>
        <w:t>Suppressing experimentation to appear competent</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tc>
      </w:tr>
    </w:tbl>
    <w:p w:rsidR="00AB1D07" w:rsidRDefault="00AB1D07">
      <w:pPr>
        <w:spacing w:before="240" w:after="240"/>
      </w:pPr>
    </w:p>
    <w:p w:rsidR="00AB1D07" w:rsidRDefault="00AB1D07">
      <w:pPr>
        <w:spacing w:before="240" w:after="240"/>
      </w:pPr>
    </w:p>
    <w:p w:rsidR="00AB1D07" w:rsidRDefault="00AB1D07">
      <w:pPr>
        <w:spacing w:before="240" w:after="240"/>
      </w:pPr>
    </w:p>
    <w:p w:rsidR="005F2079" w:rsidRDefault="00000000">
      <w:pPr>
        <w:pStyle w:val="Heading2"/>
        <w:keepNext w:val="0"/>
        <w:keepLines w:val="0"/>
        <w:spacing w:after="80"/>
        <w:rPr>
          <w:b/>
          <w:bCs/>
          <w:sz w:val="34"/>
          <w:szCs w:val="34"/>
        </w:rPr>
      </w:pPr>
      <w:bookmarkStart w:id="40" w:name="_186e0deciefz" w:colFirst="0" w:colLast="0"/>
      <w:bookmarkStart w:id="41" w:name="_Toc219580731"/>
      <w:bookmarkEnd w:id="40"/>
      <w:r>
        <w:rPr>
          <w:b/>
          <w:bCs/>
          <w:sz w:val="34"/>
          <w:szCs w:val="34"/>
        </w:rPr>
        <w:t>Line 4 – Network and Community Environments</w:t>
      </w:r>
      <w:bookmarkEnd w:id="41"/>
    </w:p>
    <w:p w:rsidR="005F2079" w:rsidRDefault="00000000">
      <w:pPr>
        <w:spacing w:before="240" w:after="240"/>
      </w:pPr>
      <w:r>
        <w:rPr>
          <w:b/>
          <w:bCs/>
        </w:rPr>
        <w:t>Environment focus:</w:t>
      </w:r>
      <w:r>
        <w:t xml:space="preserve"> relationship-based, trust-driven ecosystems</w:t>
      </w:r>
    </w:p>
    <w:p w:rsidR="005F2079" w:rsidRDefault="00000000">
      <w:pPr>
        <w:spacing w:before="240" w:after="240"/>
      </w:pPr>
      <w:r>
        <w:t>These environments function through connection, referral, and familiarity. Opportunities move through people, not cold outreach.</w:t>
      </w:r>
    </w:p>
    <w:p w:rsidR="005F2079" w:rsidRDefault="00000000">
      <w:pPr>
        <w:spacing w:before="240" w:after="240"/>
        <w:rPr>
          <w:b/>
          <w:bCs/>
        </w:rPr>
      </w:pPr>
      <w:r>
        <w:rPr>
          <w:b/>
          <w:bCs/>
        </w:rPr>
        <w:t>Online environments</w:t>
      </w:r>
    </w:p>
    <w:p w:rsidR="005F2079" w:rsidRDefault="00000000">
      <w:pPr>
        <w:numPr>
          <w:ilvl w:val="0"/>
          <w:numId w:val="68"/>
        </w:numPr>
        <w:spacing w:before="240"/>
      </w:pPr>
      <w:r>
        <w:t>Membership communities</w:t>
      </w:r>
      <w:r>
        <w:br/>
      </w:r>
    </w:p>
    <w:p w:rsidR="005F2079" w:rsidRDefault="00000000">
      <w:pPr>
        <w:numPr>
          <w:ilvl w:val="0"/>
          <w:numId w:val="68"/>
        </w:numPr>
      </w:pPr>
      <w:r>
        <w:t>Group programs or masterminds</w:t>
      </w:r>
      <w:r>
        <w:br/>
      </w:r>
    </w:p>
    <w:p w:rsidR="005F2079" w:rsidRDefault="00000000">
      <w:pPr>
        <w:numPr>
          <w:ilvl w:val="0"/>
          <w:numId w:val="68"/>
        </w:numPr>
      </w:pPr>
      <w:r>
        <w:t>Network-based platforms</w:t>
      </w:r>
      <w:r>
        <w:br/>
      </w:r>
    </w:p>
    <w:p w:rsidR="005F2079" w:rsidRDefault="00000000">
      <w:pPr>
        <w:numPr>
          <w:ilvl w:val="0"/>
          <w:numId w:val="68"/>
        </w:numPr>
      </w:pPr>
      <w:r>
        <w:t>Referral-driven businesses</w:t>
      </w:r>
      <w:r>
        <w:br/>
      </w:r>
    </w:p>
    <w:p w:rsidR="005F2079" w:rsidRDefault="00000000">
      <w:pPr>
        <w:numPr>
          <w:ilvl w:val="0"/>
          <w:numId w:val="68"/>
        </w:numPr>
        <w:spacing w:after="240"/>
      </w:pPr>
      <w:r>
        <w:t>Collaborative online spaces</w:t>
      </w:r>
      <w:r>
        <w:br/>
      </w:r>
    </w:p>
    <w:p w:rsidR="005F2079" w:rsidRDefault="00000000">
      <w:pPr>
        <w:spacing w:before="240" w:after="240"/>
        <w:rPr>
          <w:b/>
          <w:bCs/>
        </w:rPr>
      </w:pPr>
      <w:r>
        <w:rPr>
          <w:b/>
          <w:bCs/>
        </w:rPr>
        <w:lastRenderedPageBreak/>
        <w:t>Offline environments</w:t>
      </w:r>
    </w:p>
    <w:p w:rsidR="005F2079" w:rsidRDefault="00000000">
      <w:pPr>
        <w:numPr>
          <w:ilvl w:val="0"/>
          <w:numId w:val="41"/>
        </w:numPr>
        <w:spacing w:before="240"/>
      </w:pPr>
      <w:r>
        <w:t>Community hubs</w:t>
      </w:r>
      <w:r>
        <w:br/>
      </w:r>
    </w:p>
    <w:p w:rsidR="005F2079" w:rsidRDefault="00000000">
      <w:pPr>
        <w:numPr>
          <w:ilvl w:val="0"/>
          <w:numId w:val="41"/>
        </w:numPr>
      </w:pPr>
      <w:r>
        <w:t>Local networks or collectives</w:t>
      </w:r>
      <w:r>
        <w:br/>
      </w:r>
    </w:p>
    <w:p w:rsidR="005F2079" w:rsidRDefault="00000000">
      <w:pPr>
        <w:numPr>
          <w:ilvl w:val="0"/>
          <w:numId w:val="41"/>
        </w:numPr>
      </w:pPr>
      <w:r>
        <w:t>Team-based workplaces</w:t>
      </w:r>
      <w:r>
        <w:br/>
      </w:r>
    </w:p>
    <w:p w:rsidR="005F2079" w:rsidRDefault="00000000">
      <w:pPr>
        <w:numPr>
          <w:ilvl w:val="0"/>
          <w:numId w:val="41"/>
        </w:numPr>
        <w:spacing w:after="240"/>
      </w:pPr>
      <w:r>
        <w:t>Partnered or alliance-driven businesses</w:t>
      </w:r>
    </w:p>
    <w:p w:rsidR="005F2079" w:rsidRDefault="00000000">
      <w:pPr>
        <w:spacing w:before="240" w:after="240"/>
        <w:rPr>
          <w:b/>
          <w:bCs/>
        </w:rPr>
      </w:pPr>
      <w:r>
        <w:rPr>
          <w:b/>
          <w:bCs/>
        </w:rPr>
        <w:t>How this shows up in business</w:t>
      </w:r>
    </w:p>
    <w:p w:rsidR="005F2079" w:rsidRDefault="00000000">
      <w:pPr>
        <w:spacing w:before="240" w:after="240"/>
      </w:pPr>
      <w:r>
        <w:t>Your work thrives in environments where trust is already present and where consistency and relationship-building matter more than scale.</w:t>
      </w:r>
    </w:p>
    <w:p w:rsidR="005F2079" w:rsidRDefault="00000000">
      <w:pPr>
        <w:spacing w:before="240" w:after="240"/>
        <w:rPr>
          <w:b/>
          <w:bCs/>
        </w:rPr>
      </w:pPr>
      <w:r>
        <w:rPr>
          <w:b/>
          <w:bCs/>
        </w:rPr>
        <w:t>Common misalignments</w:t>
      </w:r>
    </w:p>
    <w:p w:rsidR="005F2079" w:rsidRDefault="00000000">
      <w:pPr>
        <w:numPr>
          <w:ilvl w:val="0"/>
          <w:numId w:val="89"/>
        </w:numPr>
        <w:spacing w:before="240"/>
      </w:pPr>
      <w:r>
        <w:t>Relying heavily on cold outreach or mass marketing</w:t>
      </w:r>
      <w:r>
        <w:br/>
      </w:r>
    </w:p>
    <w:p w:rsidR="005F2079" w:rsidRDefault="00000000">
      <w:pPr>
        <w:numPr>
          <w:ilvl w:val="0"/>
          <w:numId w:val="89"/>
        </w:numPr>
      </w:pPr>
      <w:r>
        <w:t>Being in environments with no relational continuity</w:t>
      </w:r>
      <w:r>
        <w:br/>
      </w:r>
    </w:p>
    <w:p w:rsidR="005F2079" w:rsidRDefault="00000000">
      <w:pPr>
        <w:numPr>
          <w:ilvl w:val="0"/>
          <w:numId w:val="89"/>
        </w:numPr>
      </w:pPr>
      <w:r>
        <w:t>Constantly meeting new people without depth or trust</w:t>
      </w:r>
      <w:r>
        <w:br/>
      </w:r>
    </w:p>
    <w:p w:rsidR="005F2079" w:rsidRDefault="00000000">
      <w:pPr>
        <w:numPr>
          <w:ilvl w:val="0"/>
          <w:numId w:val="89"/>
        </w:numPr>
        <w:spacing w:after="240"/>
      </w:pPr>
      <w:r>
        <w:t>Being disconnected from community or support systems</w:t>
      </w:r>
      <w:r>
        <w:br/>
      </w:r>
    </w:p>
    <w:p w:rsidR="005F2079" w:rsidRDefault="00000000">
      <w:pPr>
        <w:spacing w:before="240" w:after="240"/>
        <w:rPr>
          <w:b/>
          <w:bCs/>
        </w:rPr>
      </w:pPr>
      <w:r>
        <w:rPr>
          <w:b/>
          <w:bCs/>
        </w:rPr>
        <w:t>When misaligned, this can feel like</w:t>
      </w:r>
    </w:p>
    <w:p w:rsidR="005F2079" w:rsidRDefault="00000000">
      <w:pPr>
        <w:numPr>
          <w:ilvl w:val="0"/>
          <w:numId w:val="24"/>
        </w:numPr>
        <w:spacing w:before="240"/>
      </w:pPr>
      <w:r>
        <w:t>Social exhaustion without real traction</w:t>
      </w:r>
      <w:r>
        <w:br/>
      </w:r>
    </w:p>
    <w:p w:rsidR="005F2079" w:rsidRDefault="00000000">
      <w:pPr>
        <w:numPr>
          <w:ilvl w:val="0"/>
          <w:numId w:val="24"/>
        </w:numPr>
      </w:pPr>
      <w:r>
        <w:t>Difficulty maintaining momentum</w:t>
      </w:r>
      <w:r>
        <w:br/>
      </w:r>
    </w:p>
    <w:p w:rsidR="005F2079" w:rsidRDefault="00000000">
      <w:pPr>
        <w:numPr>
          <w:ilvl w:val="0"/>
          <w:numId w:val="24"/>
        </w:numPr>
        <w:spacing w:after="240"/>
      </w:pPr>
      <w:r>
        <w:t>Feeling unseen despite effort</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000000">
      <w:pPr>
        <w:pStyle w:val="Heading2"/>
        <w:keepNext w:val="0"/>
        <w:keepLines w:val="0"/>
        <w:spacing w:after="80"/>
        <w:rPr>
          <w:b/>
          <w:bCs/>
          <w:sz w:val="34"/>
          <w:szCs w:val="34"/>
        </w:rPr>
      </w:pPr>
      <w:bookmarkStart w:id="42" w:name="_sw4y985eggcj" w:colFirst="0" w:colLast="0"/>
      <w:bookmarkStart w:id="43" w:name="_Toc219580732"/>
      <w:bookmarkEnd w:id="42"/>
      <w:r>
        <w:rPr>
          <w:b/>
          <w:bCs/>
          <w:sz w:val="34"/>
          <w:szCs w:val="34"/>
        </w:rPr>
        <w:lastRenderedPageBreak/>
        <w:t>Line 5 – Problem-Solving Environments</w:t>
      </w:r>
      <w:bookmarkEnd w:id="43"/>
    </w:p>
    <w:p w:rsidR="005F2079" w:rsidRDefault="00000000">
      <w:pPr>
        <w:spacing w:before="240" w:after="240"/>
      </w:pPr>
      <w:r>
        <w:rPr>
          <w:b/>
          <w:bCs/>
        </w:rPr>
        <w:t>Environment focus:</w:t>
      </w:r>
      <w:r>
        <w:t xml:space="preserve"> impact-oriented, solution-seeking spaces</w:t>
      </w:r>
    </w:p>
    <w:p w:rsidR="005F2079" w:rsidRDefault="00000000">
      <w:pPr>
        <w:spacing w:before="240" w:after="240"/>
      </w:pPr>
      <w:r>
        <w:t>These environments arise where there is a clear need for direction, improvement, or resolution. People arrive because something isn’t working and they want it addressed.</w:t>
      </w:r>
    </w:p>
    <w:p w:rsidR="005F2079" w:rsidRDefault="00000000">
      <w:pPr>
        <w:spacing w:before="240" w:after="240"/>
        <w:rPr>
          <w:b/>
          <w:bCs/>
        </w:rPr>
      </w:pPr>
      <w:r>
        <w:rPr>
          <w:b/>
          <w:bCs/>
        </w:rPr>
        <w:t>Online environments</w:t>
      </w:r>
    </w:p>
    <w:p w:rsidR="005F2079" w:rsidRDefault="00000000">
      <w:pPr>
        <w:numPr>
          <w:ilvl w:val="0"/>
          <w:numId w:val="2"/>
        </w:numPr>
        <w:spacing w:before="240"/>
      </w:pPr>
      <w:r>
        <w:t>Consulting platforms</w:t>
      </w:r>
      <w:r>
        <w:br/>
      </w:r>
    </w:p>
    <w:p w:rsidR="005F2079" w:rsidRDefault="00000000">
      <w:pPr>
        <w:numPr>
          <w:ilvl w:val="0"/>
          <w:numId w:val="2"/>
        </w:numPr>
      </w:pPr>
      <w:r>
        <w:t>Educational stages or webinar spaces</w:t>
      </w:r>
      <w:r>
        <w:br/>
      </w:r>
    </w:p>
    <w:p w:rsidR="005F2079" w:rsidRDefault="00000000">
      <w:pPr>
        <w:numPr>
          <w:ilvl w:val="0"/>
          <w:numId w:val="2"/>
        </w:numPr>
      </w:pPr>
      <w:r>
        <w:t>Business environments focused on results</w:t>
      </w:r>
      <w:r>
        <w:br/>
      </w:r>
    </w:p>
    <w:p w:rsidR="005F2079" w:rsidRDefault="00000000">
      <w:pPr>
        <w:numPr>
          <w:ilvl w:val="0"/>
          <w:numId w:val="2"/>
        </w:numPr>
      </w:pPr>
      <w:r>
        <w:t>Public-facing platforms where solutions are discussed</w:t>
      </w:r>
      <w:r>
        <w:br/>
      </w:r>
    </w:p>
    <w:p w:rsidR="005F2079" w:rsidRDefault="00000000">
      <w:pPr>
        <w:numPr>
          <w:ilvl w:val="0"/>
          <w:numId w:val="2"/>
        </w:numPr>
        <w:spacing w:after="240"/>
      </w:pPr>
      <w:r>
        <w:t>Organizations navigating change or challenge</w:t>
      </w:r>
      <w:r>
        <w:br/>
      </w:r>
    </w:p>
    <w:p w:rsidR="005F2079" w:rsidRDefault="00000000">
      <w:pPr>
        <w:spacing w:before="240" w:after="240"/>
        <w:rPr>
          <w:b/>
          <w:bCs/>
        </w:rPr>
      </w:pPr>
      <w:r>
        <w:rPr>
          <w:b/>
          <w:bCs/>
        </w:rPr>
        <w:t>Offline environments</w:t>
      </w:r>
    </w:p>
    <w:p w:rsidR="005F2079" w:rsidRDefault="00000000">
      <w:pPr>
        <w:numPr>
          <w:ilvl w:val="0"/>
          <w:numId w:val="43"/>
        </w:numPr>
        <w:spacing w:before="240"/>
      </w:pPr>
      <w:r>
        <w:t>Leadership or advisory settings</w:t>
      </w:r>
      <w:r>
        <w:br/>
      </w:r>
    </w:p>
    <w:p w:rsidR="005F2079" w:rsidRDefault="00000000">
      <w:pPr>
        <w:numPr>
          <w:ilvl w:val="0"/>
          <w:numId w:val="43"/>
        </w:numPr>
      </w:pPr>
      <w:r>
        <w:t>Corporate or organizational environments</w:t>
      </w:r>
      <w:r>
        <w:br/>
      </w:r>
    </w:p>
    <w:p w:rsidR="005F2079" w:rsidRDefault="00000000">
      <w:pPr>
        <w:numPr>
          <w:ilvl w:val="0"/>
          <w:numId w:val="43"/>
        </w:numPr>
      </w:pPr>
      <w:r>
        <w:t>Strategy sessions or decision-making spaces</w:t>
      </w:r>
      <w:r>
        <w:br/>
      </w:r>
    </w:p>
    <w:p w:rsidR="005F2079" w:rsidRDefault="00000000">
      <w:pPr>
        <w:numPr>
          <w:ilvl w:val="0"/>
          <w:numId w:val="43"/>
        </w:numPr>
        <w:spacing w:after="240"/>
      </w:pPr>
      <w:r>
        <w:t>Crisis or transition-oriented contexts</w:t>
      </w:r>
    </w:p>
    <w:p w:rsidR="005F2079" w:rsidRDefault="00000000">
      <w:pPr>
        <w:spacing w:before="240" w:after="240"/>
        <w:rPr>
          <w:b/>
          <w:bCs/>
        </w:rPr>
      </w:pPr>
      <w:r>
        <w:rPr>
          <w:b/>
          <w:bCs/>
        </w:rPr>
        <w:t>How this shows up in business</w:t>
      </w:r>
    </w:p>
    <w:p w:rsidR="005F2079" w:rsidRDefault="00000000">
      <w:pPr>
        <w:spacing w:before="240" w:after="240"/>
      </w:pPr>
      <w:r>
        <w:t>Your work thrives where people are actively looking for practical guidance and are ready to apply what they receive.</w:t>
      </w:r>
    </w:p>
    <w:p w:rsidR="005F2079" w:rsidRDefault="00000000">
      <w:pPr>
        <w:spacing w:before="240" w:after="240"/>
        <w:rPr>
          <w:b/>
          <w:bCs/>
        </w:rPr>
      </w:pPr>
      <w:r>
        <w:rPr>
          <w:b/>
          <w:bCs/>
        </w:rPr>
        <w:t>Common misalignments</w:t>
      </w:r>
    </w:p>
    <w:p w:rsidR="005F2079" w:rsidRDefault="00000000">
      <w:pPr>
        <w:numPr>
          <w:ilvl w:val="0"/>
          <w:numId w:val="74"/>
        </w:numPr>
        <w:spacing w:before="240"/>
      </w:pPr>
      <w:r>
        <w:t>Being in environments with no appetite for real change</w:t>
      </w:r>
      <w:r>
        <w:br/>
      </w:r>
    </w:p>
    <w:p w:rsidR="005F2079" w:rsidRDefault="00000000">
      <w:pPr>
        <w:numPr>
          <w:ilvl w:val="0"/>
          <w:numId w:val="74"/>
        </w:numPr>
      </w:pPr>
      <w:r>
        <w:t>Offering solutions where people only want validation</w:t>
      </w:r>
      <w:r>
        <w:br/>
      </w:r>
    </w:p>
    <w:p w:rsidR="005F2079" w:rsidRDefault="00000000">
      <w:pPr>
        <w:numPr>
          <w:ilvl w:val="0"/>
          <w:numId w:val="74"/>
        </w:numPr>
      </w:pPr>
      <w:r>
        <w:t>Working in spaces with unclear expectations or accountability</w:t>
      </w:r>
      <w:r>
        <w:br/>
      </w:r>
    </w:p>
    <w:p w:rsidR="005F2079" w:rsidRDefault="00000000">
      <w:pPr>
        <w:numPr>
          <w:ilvl w:val="0"/>
          <w:numId w:val="74"/>
        </w:numPr>
        <w:spacing w:after="240"/>
      </w:pPr>
      <w:r>
        <w:t>Being positioned in contexts that create unrealistic demands</w:t>
      </w:r>
      <w:r>
        <w:br/>
      </w:r>
    </w:p>
    <w:p w:rsidR="005F2079" w:rsidRDefault="00000000">
      <w:pPr>
        <w:spacing w:before="240" w:after="240"/>
        <w:rPr>
          <w:b/>
          <w:bCs/>
        </w:rPr>
      </w:pPr>
      <w:r>
        <w:rPr>
          <w:b/>
          <w:bCs/>
        </w:rPr>
        <w:lastRenderedPageBreak/>
        <w:t>When misaligned, this can feel like</w:t>
      </w:r>
    </w:p>
    <w:p w:rsidR="005F2079" w:rsidRDefault="00000000">
      <w:pPr>
        <w:numPr>
          <w:ilvl w:val="0"/>
          <w:numId w:val="84"/>
        </w:numPr>
        <w:spacing w:before="240"/>
      </w:pPr>
      <w:r>
        <w:t>Frustration and resentment</w:t>
      </w:r>
      <w:r>
        <w:br/>
      </w:r>
    </w:p>
    <w:p w:rsidR="005F2079" w:rsidRDefault="00000000">
      <w:pPr>
        <w:numPr>
          <w:ilvl w:val="0"/>
          <w:numId w:val="84"/>
        </w:numPr>
      </w:pPr>
      <w:r>
        <w:t>Feeling blamed or misunderstood</w:t>
      </w:r>
      <w:r>
        <w:br/>
      </w:r>
    </w:p>
    <w:p w:rsidR="005F2079" w:rsidRDefault="00000000">
      <w:pPr>
        <w:numPr>
          <w:ilvl w:val="0"/>
          <w:numId w:val="84"/>
        </w:numPr>
        <w:spacing w:after="240"/>
      </w:pPr>
      <w:proofErr w:type="spellStart"/>
      <w:r>
        <w:t>Overgiving</w:t>
      </w:r>
      <w:proofErr w:type="spellEnd"/>
      <w:r>
        <w:t xml:space="preserve"> without real impact</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000000">
      <w:pPr>
        <w:pStyle w:val="Heading2"/>
        <w:keepNext w:val="0"/>
        <w:keepLines w:val="0"/>
        <w:spacing w:after="80"/>
        <w:rPr>
          <w:b/>
          <w:bCs/>
          <w:sz w:val="34"/>
          <w:szCs w:val="34"/>
        </w:rPr>
      </w:pPr>
      <w:bookmarkStart w:id="44" w:name="_by52z3cbsny7" w:colFirst="0" w:colLast="0"/>
      <w:bookmarkStart w:id="45" w:name="_Toc219580733"/>
      <w:bookmarkEnd w:id="44"/>
      <w:r>
        <w:rPr>
          <w:b/>
          <w:bCs/>
          <w:sz w:val="34"/>
          <w:szCs w:val="34"/>
        </w:rPr>
        <w:t>Line 6 – Trusted Role Model Environments</w:t>
      </w:r>
      <w:bookmarkEnd w:id="45"/>
    </w:p>
    <w:p w:rsidR="005F2079" w:rsidRDefault="00000000">
      <w:pPr>
        <w:spacing w:before="240" w:after="240"/>
      </w:pPr>
      <w:r>
        <w:rPr>
          <w:b/>
          <w:bCs/>
        </w:rPr>
        <w:t>Environment focus:</w:t>
      </w:r>
      <w:r>
        <w:t xml:space="preserve"> long-term, perspective-driven spaces</w:t>
      </w:r>
    </w:p>
    <w:p w:rsidR="005F2079" w:rsidRDefault="00000000">
      <w:pPr>
        <w:spacing w:before="240" w:after="240"/>
      </w:pPr>
      <w:r>
        <w:t>These environments value maturity, wisdom, and long-range thinking. They’re not reactive and are oriented toward evolution over time.</w:t>
      </w:r>
    </w:p>
    <w:p w:rsidR="005F2079" w:rsidRDefault="00000000">
      <w:pPr>
        <w:spacing w:before="240" w:after="240"/>
        <w:rPr>
          <w:b/>
          <w:bCs/>
        </w:rPr>
      </w:pPr>
      <w:r>
        <w:rPr>
          <w:b/>
          <w:bCs/>
        </w:rPr>
        <w:t>Online environments</w:t>
      </w:r>
    </w:p>
    <w:p w:rsidR="005F2079" w:rsidRDefault="00000000">
      <w:pPr>
        <w:numPr>
          <w:ilvl w:val="0"/>
          <w:numId w:val="58"/>
        </w:numPr>
        <w:spacing w:before="240"/>
      </w:pPr>
      <w:r>
        <w:t>Mentorship platforms</w:t>
      </w:r>
      <w:r>
        <w:br/>
      </w:r>
    </w:p>
    <w:p w:rsidR="005F2079" w:rsidRDefault="00000000">
      <w:pPr>
        <w:numPr>
          <w:ilvl w:val="0"/>
          <w:numId w:val="58"/>
        </w:numPr>
      </w:pPr>
      <w:r>
        <w:t>Thought leadership spaces</w:t>
      </w:r>
      <w:r>
        <w:br/>
      </w:r>
    </w:p>
    <w:p w:rsidR="005F2079" w:rsidRDefault="00000000">
      <w:pPr>
        <w:numPr>
          <w:ilvl w:val="0"/>
          <w:numId w:val="58"/>
        </w:numPr>
      </w:pPr>
      <w:r>
        <w:t>Long-form content environments</w:t>
      </w:r>
      <w:r>
        <w:br/>
      </w:r>
    </w:p>
    <w:p w:rsidR="005F2079" w:rsidRDefault="00000000">
      <w:pPr>
        <w:numPr>
          <w:ilvl w:val="0"/>
          <w:numId w:val="58"/>
        </w:numPr>
      </w:pPr>
      <w:r>
        <w:t>Purpose-driven organizations</w:t>
      </w:r>
      <w:r>
        <w:br/>
      </w:r>
    </w:p>
    <w:p w:rsidR="005F2079" w:rsidRDefault="00000000">
      <w:pPr>
        <w:numPr>
          <w:ilvl w:val="0"/>
          <w:numId w:val="58"/>
        </w:numPr>
        <w:spacing w:after="240"/>
      </w:pPr>
      <w:r>
        <w:t>Programs focused on depth rather than speed</w:t>
      </w:r>
      <w:r>
        <w:br/>
      </w:r>
    </w:p>
    <w:p w:rsidR="005F2079" w:rsidRDefault="00000000">
      <w:pPr>
        <w:spacing w:before="240" w:after="240"/>
        <w:rPr>
          <w:b/>
          <w:bCs/>
        </w:rPr>
      </w:pPr>
      <w:r>
        <w:rPr>
          <w:b/>
          <w:bCs/>
        </w:rPr>
        <w:lastRenderedPageBreak/>
        <w:t>Offline environments</w:t>
      </w:r>
    </w:p>
    <w:p w:rsidR="005F2079" w:rsidRDefault="00000000">
      <w:pPr>
        <w:numPr>
          <w:ilvl w:val="0"/>
          <w:numId w:val="56"/>
        </w:numPr>
        <w:spacing w:before="240"/>
      </w:pPr>
      <w:r>
        <w:t>Advisory roles</w:t>
      </w:r>
      <w:r>
        <w:br/>
      </w:r>
    </w:p>
    <w:p w:rsidR="005F2079" w:rsidRDefault="00000000">
      <w:pPr>
        <w:numPr>
          <w:ilvl w:val="0"/>
          <w:numId w:val="56"/>
        </w:numPr>
      </w:pPr>
      <w:r>
        <w:t>Legacy or mission-based organizations</w:t>
      </w:r>
      <w:r>
        <w:br/>
      </w:r>
    </w:p>
    <w:p w:rsidR="005F2079" w:rsidRDefault="00000000">
      <w:pPr>
        <w:numPr>
          <w:ilvl w:val="0"/>
          <w:numId w:val="56"/>
        </w:numPr>
      </w:pPr>
      <w:r>
        <w:t>Mentoring or teaching spaces</w:t>
      </w:r>
      <w:r>
        <w:br/>
      </w:r>
    </w:p>
    <w:p w:rsidR="005F2079" w:rsidRDefault="00000000">
      <w:pPr>
        <w:numPr>
          <w:ilvl w:val="0"/>
          <w:numId w:val="56"/>
        </w:numPr>
        <w:spacing w:after="240"/>
      </w:pPr>
      <w:r>
        <w:t>Settings undergoing maturation or evolution</w:t>
      </w:r>
    </w:p>
    <w:p w:rsidR="005F2079" w:rsidRDefault="00000000">
      <w:pPr>
        <w:spacing w:before="240" w:after="240"/>
        <w:rPr>
          <w:b/>
          <w:bCs/>
        </w:rPr>
      </w:pPr>
      <w:r>
        <w:rPr>
          <w:b/>
          <w:bCs/>
        </w:rPr>
        <w:t>How this shows up in business</w:t>
      </w:r>
    </w:p>
    <w:p w:rsidR="005F2079" w:rsidRDefault="00000000">
      <w:pPr>
        <w:spacing w:before="240" w:after="240"/>
      </w:pPr>
      <w:r>
        <w:t>Your work thrives in environments where people are ready for perspective, not urgency, and where integrity and embodiment matter.</w:t>
      </w:r>
    </w:p>
    <w:p w:rsidR="005F2079" w:rsidRDefault="00000000">
      <w:pPr>
        <w:spacing w:before="240" w:after="240"/>
        <w:rPr>
          <w:b/>
          <w:bCs/>
        </w:rPr>
      </w:pPr>
      <w:r>
        <w:rPr>
          <w:b/>
          <w:bCs/>
        </w:rPr>
        <w:t>Common misalignments</w:t>
      </w:r>
    </w:p>
    <w:p w:rsidR="005F2079" w:rsidRDefault="00000000">
      <w:pPr>
        <w:numPr>
          <w:ilvl w:val="0"/>
          <w:numId w:val="1"/>
        </w:numPr>
        <w:spacing w:before="240"/>
      </w:pPr>
      <w:r>
        <w:t>Being in reactive, urgency-driven environments</w:t>
      </w:r>
      <w:r>
        <w:br/>
      </w:r>
    </w:p>
    <w:p w:rsidR="005F2079" w:rsidRDefault="00000000">
      <w:pPr>
        <w:numPr>
          <w:ilvl w:val="0"/>
          <w:numId w:val="1"/>
        </w:numPr>
      </w:pPr>
      <w:r>
        <w:t>Being pressured to perform expertise rather than embody it</w:t>
      </w:r>
      <w:r>
        <w:br/>
      </w:r>
    </w:p>
    <w:p w:rsidR="005F2079" w:rsidRDefault="00000000">
      <w:pPr>
        <w:numPr>
          <w:ilvl w:val="0"/>
          <w:numId w:val="1"/>
        </w:numPr>
      </w:pPr>
      <w:r>
        <w:t>Working in spaces that prioritize trends over wisdom</w:t>
      </w:r>
      <w:r>
        <w:br/>
      </w:r>
    </w:p>
    <w:p w:rsidR="005F2079" w:rsidRDefault="00000000">
      <w:pPr>
        <w:numPr>
          <w:ilvl w:val="0"/>
          <w:numId w:val="1"/>
        </w:numPr>
        <w:spacing w:after="240"/>
      </w:pPr>
      <w:r>
        <w:t>Being rushed into leadership before perspective has settled</w:t>
      </w:r>
      <w:r>
        <w:br/>
      </w:r>
    </w:p>
    <w:p w:rsidR="005F2079" w:rsidRDefault="00000000">
      <w:pPr>
        <w:spacing w:before="240" w:after="240"/>
        <w:rPr>
          <w:b/>
          <w:bCs/>
        </w:rPr>
      </w:pPr>
      <w:r>
        <w:rPr>
          <w:b/>
          <w:bCs/>
        </w:rPr>
        <w:t>When misaligned, this can feel like</w:t>
      </w:r>
    </w:p>
    <w:p w:rsidR="005F2079" w:rsidRDefault="00000000">
      <w:pPr>
        <w:numPr>
          <w:ilvl w:val="0"/>
          <w:numId w:val="93"/>
        </w:numPr>
        <w:spacing w:before="240"/>
      </w:pPr>
      <w:r>
        <w:t>Disillusionment or withdrawal</w:t>
      </w:r>
      <w:r>
        <w:br/>
      </w:r>
    </w:p>
    <w:p w:rsidR="005F2079" w:rsidRDefault="00000000">
      <w:pPr>
        <w:numPr>
          <w:ilvl w:val="0"/>
          <w:numId w:val="93"/>
        </w:numPr>
      </w:pPr>
      <w:r>
        <w:t>Feeling out of place or ahead of your time</w:t>
      </w:r>
      <w:r>
        <w:br/>
      </w:r>
    </w:p>
    <w:p w:rsidR="005F2079" w:rsidRDefault="00000000">
      <w:pPr>
        <w:numPr>
          <w:ilvl w:val="0"/>
          <w:numId w:val="93"/>
        </w:numPr>
        <w:spacing w:after="240"/>
      </w:pPr>
      <w:r>
        <w:t>Loss of trust in your own perspective</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p w:rsidR="00AB1D07" w:rsidRDefault="00AB1D07">
            <w:pPr>
              <w:spacing w:before="240" w:after="240"/>
            </w:pPr>
          </w:p>
        </w:tc>
      </w:tr>
    </w:tbl>
    <w:p w:rsidR="005F2079" w:rsidRDefault="005F2079">
      <w:pPr>
        <w:spacing w:before="240" w:after="240"/>
      </w:pPr>
    </w:p>
    <w:p w:rsidR="005F2079" w:rsidRDefault="00000000">
      <w:pPr>
        <w:pStyle w:val="Heading2"/>
        <w:keepNext w:val="0"/>
        <w:keepLines w:val="0"/>
        <w:spacing w:after="80"/>
        <w:rPr>
          <w:b/>
          <w:bCs/>
          <w:sz w:val="34"/>
          <w:szCs w:val="34"/>
        </w:rPr>
      </w:pPr>
      <w:bookmarkStart w:id="46" w:name="_7yjuxmhvpgvh" w:colFirst="0" w:colLast="0"/>
      <w:bookmarkStart w:id="47" w:name="_Toc219580734"/>
      <w:bookmarkEnd w:id="46"/>
      <w:r>
        <w:rPr>
          <w:b/>
          <w:bCs/>
          <w:sz w:val="26"/>
          <w:szCs w:val="26"/>
        </w:rPr>
        <w:lastRenderedPageBreak/>
        <w:t>Reflection</w:t>
      </w:r>
      <w:bookmarkEnd w:id="47"/>
      <w:r>
        <w:rPr>
          <w:b/>
          <w:bCs/>
          <w:sz w:val="34"/>
          <w:szCs w:val="34"/>
        </w:rPr>
        <w:t xml:space="preserve"> </w:t>
      </w:r>
    </w:p>
    <w:p w:rsidR="005F2079" w:rsidRDefault="00000000">
      <w:pPr>
        <w:pStyle w:val="Heading3"/>
        <w:keepNext w:val="0"/>
        <w:keepLines w:val="0"/>
        <w:spacing w:before="240" w:after="240"/>
        <w:rPr>
          <w:color w:val="000000"/>
          <w:sz w:val="22"/>
          <w:szCs w:val="22"/>
        </w:rPr>
      </w:pPr>
      <w:r>
        <w:rPr>
          <w:color w:val="000000"/>
          <w:sz w:val="22"/>
          <w:szCs w:val="22"/>
        </w:rPr>
        <w:t>You’ve now explored your design node line and the environments where your work is most supported.</w:t>
      </w:r>
    </w:p>
    <w:p w:rsidR="005F2079" w:rsidRDefault="00000000">
      <w:pPr>
        <w:pStyle w:val="Heading3"/>
        <w:keepNext w:val="0"/>
        <w:keepLines w:val="0"/>
        <w:spacing w:before="240" w:after="240"/>
        <w:rPr>
          <w:color w:val="000000"/>
          <w:sz w:val="22"/>
          <w:szCs w:val="22"/>
        </w:rPr>
      </w:pPr>
      <w:r>
        <w:rPr>
          <w:color w:val="000000"/>
          <w:sz w:val="22"/>
          <w:szCs w:val="22"/>
        </w:rPr>
        <w:t>Take a moment to reflect on what this clarified for you.</w:t>
      </w:r>
    </w:p>
    <w:p w:rsidR="005F2079" w:rsidRDefault="00000000">
      <w:pPr>
        <w:pStyle w:val="Heading3"/>
        <w:keepNext w:val="0"/>
        <w:keepLines w:val="0"/>
        <w:numPr>
          <w:ilvl w:val="0"/>
          <w:numId w:val="13"/>
        </w:numPr>
        <w:spacing w:before="240" w:after="0"/>
        <w:rPr>
          <w:color w:val="000000"/>
          <w:sz w:val="26"/>
          <w:szCs w:val="26"/>
        </w:rPr>
      </w:pPr>
      <w:r>
        <w:rPr>
          <w:color w:val="000000"/>
          <w:sz w:val="22"/>
          <w:szCs w:val="22"/>
        </w:rPr>
        <w:t>Where have you already experienced more ease, flow, or opportunity without fully understanding why?</w:t>
      </w:r>
      <w:r>
        <w:rPr>
          <w:color w:val="000000"/>
          <w:sz w:val="22"/>
          <w:szCs w:val="22"/>
        </w:rPr>
        <w:br/>
      </w:r>
    </w:p>
    <w:p w:rsidR="005F2079" w:rsidRDefault="00000000">
      <w:pPr>
        <w:pStyle w:val="Heading3"/>
        <w:keepNext w:val="0"/>
        <w:keepLines w:val="0"/>
        <w:numPr>
          <w:ilvl w:val="0"/>
          <w:numId w:val="13"/>
        </w:numPr>
        <w:spacing w:before="0" w:after="0"/>
        <w:rPr>
          <w:color w:val="000000"/>
          <w:sz w:val="26"/>
          <w:szCs w:val="26"/>
        </w:rPr>
      </w:pPr>
      <w:r>
        <w:rPr>
          <w:color w:val="000000"/>
          <w:sz w:val="22"/>
          <w:szCs w:val="22"/>
        </w:rPr>
        <w:t>Which environments or marketplaces feel supportive rather than draining?</w:t>
      </w:r>
      <w:r>
        <w:rPr>
          <w:color w:val="000000"/>
          <w:sz w:val="22"/>
          <w:szCs w:val="22"/>
        </w:rPr>
        <w:br/>
      </w:r>
    </w:p>
    <w:p w:rsidR="005F2079" w:rsidRDefault="00000000">
      <w:pPr>
        <w:pStyle w:val="Heading3"/>
        <w:keepNext w:val="0"/>
        <w:keepLines w:val="0"/>
        <w:numPr>
          <w:ilvl w:val="0"/>
          <w:numId w:val="13"/>
        </w:numPr>
        <w:spacing w:before="0" w:after="0"/>
        <w:rPr>
          <w:color w:val="000000"/>
          <w:sz w:val="26"/>
          <w:szCs w:val="26"/>
        </w:rPr>
      </w:pPr>
      <w:r>
        <w:rPr>
          <w:color w:val="000000"/>
          <w:sz w:val="22"/>
          <w:szCs w:val="22"/>
        </w:rPr>
        <w:t>Where might you be forcing visibility or sales in environments that aren’t actually aligned for you? Where do you recognize patterns of misalignment in your past work?</w:t>
      </w:r>
      <w:r>
        <w:rPr>
          <w:color w:val="000000"/>
          <w:sz w:val="22"/>
          <w:szCs w:val="22"/>
        </w:rPr>
        <w:br/>
      </w:r>
    </w:p>
    <w:p w:rsidR="005F2079" w:rsidRDefault="00000000">
      <w:pPr>
        <w:pStyle w:val="Heading3"/>
        <w:keepNext w:val="0"/>
        <w:keepLines w:val="0"/>
        <w:numPr>
          <w:ilvl w:val="0"/>
          <w:numId w:val="13"/>
        </w:numPr>
        <w:spacing w:before="0" w:after="240"/>
        <w:rPr>
          <w:color w:val="000000"/>
          <w:sz w:val="26"/>
          <w:szCs w:val="26"/>
        </w:rPr>
      </w:pPr>
      <w:r>
        <w:rPr>
          <w:color w:val="000000"/>
          <w:sz w:val="22"/>
          <w:szCs w:val="22"/>
        </w:rPr>
        <w:t>How could you begin positioning your work more intentionally within environments that support your body, awareness, and long-term sustainability?</w:t>
      </w:r>
      <w:r>
        <w:rPr>
          <w:color w:val="000000"/>
          <w:sz w:val="22"/>
          <w:szCs w:val="22"/>
        </w:rPr>
        <w:br/>
      </w:r>
    </w:p>
    <w:p w:rsidR="005F2079" w:rsidRDefault="00000000">
      <w:pPr>
        <w:pStyle w:val="Heading3"/>
        <w:keepNext w:val="0"/>
        <w:keepLines w:val="0"/>
        <w:spacing w:before="240" w:after="240"/>
        <w:rPr>
          <w:color w:val="000000"/>
          <w:sz w:val="22"/>
          <w:szCs w:val="22"/>
        </w:rPr>
      </w:pPr>
      <w:bookmarkStart w:id="48" w:name="_e0mn9vs7t7zp" w:colFirst="0" w:colLast="0"/>
      <w:bookmarkEnd w:id="48"/>
      <w:r>
        <w:rPr>
          <w:color w:val="000000"/>
          <w:sz w:val="22"/>
          <w:szCs w:val="22"/>
        </w:rPr>
        <w:t>You don’t need to change everything at once. Even small adjustments in where you show up can have a meaningful impact over time.</w:t>
      </w:r>
    </w:p>
    <w:p w:rsidR="00AB1D07" w:rsidRDefault="00AB1D07">
      <w:pPr>
        <w:pStyle w:val="Heading2"/>
        <w:keepNext w:val="0"/>
        <w:keepLines w:val="0"/>
        <w:spacing w:after="80"/>
        <w:rPr>
          <w:b/>
          <w:bCs/>
          <w:sz w:val="34"/>
          <w:szCs w:val="34"/>
        </w:rPr>
      </w:pPr>
      <w:bookmarkStart w:id="49" w:name="_5v7h6ihxqgqk" w:colFirst="0" w:colLast="0"/>
      <w:bookmarkEnd w:id="49"/>
    </w:p>
    <w:p w:rsidR="00AB1D07" w:rsidRDefault="00AB1D07">
      <w:pPr>
        <w:pStyle w:val="Heading2"/>
        <w:keepNext w:val="0"/>
        <w:keepLines w:val="0"/>
        <w:spacing w:after="80"/>
        <w:rPr>
          <w:b/>
          <w:bCs/>
          <w:sz w:val="34"/>
          <w:szCs w:val="34"/>
        </w:rPr>
      </w:pPr>
    </w:p>
    <w:p w:rsidR="00AB1D07" w:rsidRDefault="00AB1D07">
      <w:pPr>
        <w:pStyle w:val="Heading2"/>
        <w:keepNext w:val="0"/>
        <w:keepLines w:val="0"/>
        <w:spacing w:after="80"/>
        <w:rPr>
          <w:b/>
          <w:bCs/>
          <w:sz w:val="34"/>
          <w:szCs w:val="34"/>
        </w:rPr>
      </w:pPr>
    </w:p>
    <w:p w:rsidR="00AB1D07" w:rsidRDefault="00AB1D07">
      <w:pPr>
        <w:pStyle w:val="Heading2"/>
        <w:keepNext w:val="0"/>
        <w:keepLines w:val="0"/>
        <w:spacing w:after="80"/>
        <w:rPr>
          <w:b/>
          <w:bCs/>
          <w:sz w:val="34"/>
          <w:szCs w:val="34"/>
        </w:rPr>
      </w:pPr>
    </w:p>
    <w:p w:rsidR="00AB1D07" w:rsidRDefault="00AB1D07">
      <w:pPr>
        <w:pStyle w:val="Heading2"/>
        <w:keepNext w:val="0"/>
        <w:keepLines w:val="0"/>
        <w:spacing w:after="80"/>
        <w:rPr>
          <w:b/>
          <w:bCs/>
          <w:sz w:val="34"/>
          <w:szCs w:val="34"/>
        </w:rPr>
      </w:pPr>
    </w:p>
    <w:p w:rsidR="00AB1D07" w:rsidRDefault="00AB1D07">
      <w:pPr>
        <w:pStyle w:val="Heading2"/>
        <w:keepNext w:val="0"/>
        <w:keepLines w:val="0"/>
        <w:spacing w:after="80"/>
        <w:rPr>
          <w:b/>
          <w:bCs/>
          <w:sz w:val="34"/>
          <w:szCs w:val="34"/>
        </w:rPr>
      </w:pPr>
    </w:p>
    <w:p w:rsidR="00AB1D07" w:rsidRDefault="00AB1D07">
      <w:pPr>
        <w:pStyle w:val="Heading2"/>
        <w:keepNext w:val="0"/>
        <w:keepLines w:val="0"/>
        <w:spacing w:after="80"/>
        <w:rPr>
          <w:b/>
          <w:bCs/>
          <w:sz w:val="34"/>
          <w:szCs w:val="34"/>
        </w:rPr>
      </w:pPr>
    </w:p>
    <w:p w:rsidR="00AB1D07" w:rsidRDefault="00AB1D07">
      <w:pPr>
        <w:pStyle w:val="Heading2"/>
        <w:keepNext w:val="0"/>
        <w:keepLines w:val="0"/>
        <w:spacing w:after="80"/>
        <w:rPr>
          <w:b/>
          <w:bCs/>
          <w:sz w:val="34"/>
          <w:szCs w:val="34"/>
        </w:rPr>
      </w:pPr>
    </w:p>
    <w:p w:rsidR="005F2079" w:rsidRDefault="00000000">
      <w:pPr>
        <w:pStyle w:val="Heading2"/>
        <w:keepNext w:val="0"/>
        <w:keepLines w:val="0"/>
        <w:spacing w:after="80"/>
        <w:rPr>
          <w:b/>
          <w:bCs/>
          <w:sz w:val="34"/>
          <w:szCs w:val="34"/>
        </w:rPr>
      </w:pPr>
      <w:bookmarkStart w:id="50" w:name="_Toc219580735"/>
      <w:r>
        <w:rPr>
          <w:b/>
          <w:bCs/>
          <w:sz w:val="34"/>
          <w:szCs w:val="34"/>
        </w:rPr>
        <w:lastRenderedPageBreak/>
        <w:t>Section 8: Creating Your Offer</w:t>
      </w:r>
      <w:bookmarkEnd w:id="50"/>
      <w:r w:rsidR="00E07030">
        <w:rPr>
          <w:b/>
          <w:bCs/>
          <w:sz w:val="34"/>
          <w:szCs w:val="34"/>
        </w:rPr>
        <w:fldChar w:fldCharType="begin"/>
      </w:r>
      <w:r w:rsidR="00E07030">
        <w:instrText xml:space="preserve"> XE "</w:instrText>
      </w:r>
      <w:r w:rsidR="00E07030" w:rsidRPr="00106075">
        <w:rPr>
          <w:b/>
          <w:bCs/>
          <w:sz w:val="34"/>
          <w:szCs w:val="34"/>
        </w:rPr>
        <w:instrText>Section 8</w:instrText>
      </w:r>
      <w:r w:rsidR="00E07030" w:rsidRPr="00106075">
        <w:instrText>\</w:instrText>
      </w:r>
      <w:r w:rsidR="00E07030" w:rsidRPr="00106075">
        <w:rPr>
          <w:b/>
          <w:bCs/>
          <w:sz w:val="34"/>
          <w:szCs w:val="34"/>
        </w:rPr>
        <w:instrText>: Creating Your Offer</w:instrText>
      </w:r>
      <w:r w:rsidR="00E07030">
        <w:instrText xml:space="preserve">" </w:instrText>
      </w:r>
      <w:r w:rsidR="00E07030">
        <w:rPr>
          <w:b/>
          <w:bCs/>
          <w:sz w:val="34"/>
          <w:szCs w:val="34"/>
        </w:rPr>
        <w:fldChar w:fldCharType="end"/>
      </w:r>
    </w:p>
    <w:p w:rsidR="005F2079" w:rsidRDefault="00000000">
      <w:pPr>
        <w:pStyle w:val="Heading3"/>
        <w:keepNext w:val="0"/>
        <w:keepLines w:val="0"/>
        <w:spacing w:before="240" w:after="240"/>
        <w:rPr>
          <w:color w:val="000000"/>
          <w:sz w:val="22"/>
          <w:szCs w:val="22"/>
        </w:rPr>
      </w:pPr>
      <w:r>
        <w:rPr>
          <w:color w:val="000000"/>
          <w:sz w:val="22"/>
          <w:szCs w:val="22"/>
        </w:rPr>
        <w:t>This section is about creating an offer that feels aligned for you and clear for the people it’s meant to support.</w:t>
      </w:r>
    </w:p>
    <w:p w:rsidR="005F2079" w:rsidRDefault="00000000">
      <w:pPr>
        <w:pStyle w:val="Heading3"/>
        <w:keepNext w:val="0"/>
        <w:keepLines w:val="0"/>
        <w:spacing w:before="240" w:after="240"/>
        <w:rPr>
          <w:color w:val="000000"/>
          <w:sz w:val="22"/>
          <w:szCs w:val="22"/>
        </w:rPr>
      </w:pPr>
      <w:r>
        <w:rPr>
          <w:color w:val="000000"/>
          <w:sz w:val="22"/>
          <w:szCs w:val="22"/>
        </w:rPr>
        <w:t>An offer is a simple exchange of value.</w:t>
      </w:r>
    </w:p>
    <w:p w:rsidR="005F2079" w:rsidRDefault="00000000">
      <w:pPr>
        <w:pStyle w:val="Heading3"/>
        <w:keepNext w:val="0"/>
        <w:keepLines w:val="0"/>
        <w:numPr>
          <w:ilvl w:val="0"/>
          <w:numId w:val="6"/>
        </w:numPr>
        <w:spacing w:before="240" w:after="0"/>
        <w:rPr>
          <w:color w:val="000000"/>
          <w:sz w:val="22"/>
          <w:szCs w:val="22"/>
        </w:rPr>
      </w:pPr>
      <w:r>
        <w:rPr>
          <w:color w:val="000000"/>
          <w:sz w:val="22"/>
          <w:szCs w:val="22"/>
        </w:rPr>
        <w:t>The value you provide is the transformation, clarity, or support someone receives through working with you.</w:t>
      </w:r>
      <w:r>
        <w:rPr>
          <w:color w:val="000000"/>
          <w:sz w:val="22"/>
          <w:szCs w:val="22"/>
        </w:rPr>
        <w:br/>
      </w:r>
    </w:p>
    <w:p w:rsidR="005F2079" w:rsidRDefault="00000000">
      <w:pPr>
        <w:pStyle w:val="Heading3"/>
        <w:keepNext w:val="0"/>
        <w:keepLines w:val="0"/>
        <w:numPr>
          <w:ilvl w:val="0"/>
          <w:numId w:val="6"/>
        </w:numPr>
        <w:spacing w:before="0" w:after="240"/>
        <w:rPr>
          <w:color w:val="000000"/>
          <w:sz w:val="22"/>
          <w:szCs w:val="22"/>
        </w:rPr>
      </w:pPr>
      <w:r>
        <w:rPr>
          <w:color w:val="000000"/>
          <w:sz w:val="22"/>
          <w:szCs w:val="22"/>
        </w:rPr>
        <w:t>The value you receive is usually money, along with energetic reciprocity, commitment, and sustainability.</w:t>
      </w:r>
      <w:r>
        <w:rPr>
          <w:color w:val="000000"/>
          <w:sz w:val="22"/>
          <w:szCs w:val="22"/>
        </w:rPr>
        <w:br/>
      </w:r>
    </w:p>
    <w:p w:rsidR="005F2079" w:rsidRDefault="00000000">
      <w:pPr>
        <w:pStyle w:val="Heading3"/>
        <w:keepNext w:val="0"/>
        <w:keepLines w:val="0"/>
        <w:spacing w:before="240" w:after="240"/>
        <w:rPr>
          <w:color w:val="000000"/>
          <w:sz w:val="22"/>
          <w:szCs w:val="22"/>
        </w:rPr>
      </w:pPr>
      <w:r>
        <w:rPr>
          <w:color w:val="000000"/>
          <w:sz w:val="22"/>
          <w:szCs w:val="22"/>
        </w:rPr>
        <w:t>When this exchange is clean, business feels supportive rather than heavy.</w:t>
      </w:r>
    </w:p>
    <w:p w:rsidR="005F2079" w:rsidRDefault="00000000">
      <w:pPr>
        <w:pStyle w:val="Heading3"/>
        <w:keepNext w:val="0"/>
        <w:keepLines w:val="0"/>
        <w:spacing w:before="240" w:after="240"/>
        <w:rPr>
          <w:color w:val="000000"/>
          <w:sz w:val="22"/>
          <w:szCs w:val="22"/>
        </w:rPr>
      </w:pPr>
      <w:r>
        <w:rPr>
          <w:color w:val="000000"/>
          <w:sz w:val="22"/>
          <w:szCs w:val="22"/>
        </w:rPr>
        <w:t>Your offer does not need to be perfect or permanent. It needs to be honest, workable, and created in alignment with your inner authority.</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p>
          <w:p w:rsidR="00AB1D07" w:rsidRDefault="00AB1D07" w:rsidP="00AB1D07"/>
          <w:p w:rsidR="00AB1D07" w:rsidRDefault="00AB1D07" w:rsidP="00AB1D07"/>
          <w:p w:rsidR="00AB1D07" w:rsidRPr="00AB1D07" w:rsidRDefault="00AB1D07" w:rsidP="00AB1D07"/>
        </w:tc>
      </w:tr>
    </w:tbl>
    <w:p w:rsidR="005F2079" w:rsidRDefault="005F2079">
      <w:pPr>
        <w:pStyle w:val="Heading3"/>
        <w:keepNext w:val="0"/>
        <w:keepLines w:val="0"/>
        <w:spacing w:before="280"/>
        <w:rPr>
          <w:color w:val="000000"/>
          <w:sz w:val="22"/>
          <w:szCs w:val="22"/>
        </w:rPr>
      </w:pPr>
    </w:p>
    <w:p w:rsidR="005F2079" w:rsidRDefault="00000000">
      <w:pPr>
        <w:pStyle w:val="Heading3"/>
        <w:keepNext w:val="0"/>
        <w:keepLines w:val="0"/>
        <w:spacing w:before="280"/>
        <w:rPr>
          <w:b/>
          <w:bCs/>
          <w:color w:val="000000"/>
          <w:sz w:val="26"/>
          <w:szCs w:val="26"/>
        </w:rPr>
      </w:pPr>
      <w:bookmarkStart w:id="51" w:name="_xsx9bma1e0ag" w:colFirst="0" w:colLast="0"/>
      <w:bookmarkEnd w:id="51"/>
      <w:r>
        <w:rPr>
          <w:b/>
          <w:bCs/>
          <w:color w:val="000000"/>
          <w:sz w:val="26"/>
          <w:szCs w:val="26"/>
        </w:rPr>
        <w:t>Start with the problem you’re helping with.</w:t>
      </w:r>
    </w:p>
    <w:p w:rsidR="005F2079" w:rsidRDefault="00000000">
      <w:pPr>
        <w:pStyle w:val="Heading3"/>
        <w:keepNext w:val="0"/>
        <w:keepLines w:val="0"/>
        <w:spacing w:before="240" w:after="240"/>
        <w:rPr>
          <w:color w:val="000000"/>
          <w:sz w:val="22"/>
          <w:szCs w:val="22"/>
        </w:rPr>
      </w:pPr>
      <w:bookmarkStart w:id="52" w:name="_539fkdx43pv9" w:colFirst="0" w:colLast="0"/>
      <w:bookmarkEnd w:id="52"/>
      <w:r>
        <w:rPr>
          <w:color w:val="000000"/>
          <w:sz w:val="22"/>
          <w:szCs w:val="22"/>
        </w:rPr>
        <w:t>Before thinking about format or pricing, come back to the problem your audience is actually bringing to you.</w:t>
      </w:r>
    </w:p>
    <w:p w:rsidR="005F2079" w:rsidRDefault="00000000">
      <w:pPr>
        <w:pStyle w:val="Heading3"/>
        <w:keepNext w:val="0"/>
        <w:keepLines w:val="0"/>
        <w:spacing w:before="240" w:after="240"/>
        <w:rPr>
          <w:color w:val="000000"/>
          <w:sz w:val="22"/>
          <w:szCs w:val="22"/>
        </w:rPr>
      </w:pPr>
      <w:r>
        <w:rPr>
          <w:color w:val="000000"/>
          <w:sz w:val="22"/>
          <w:szCs w:val="22"/>
        </w:rPr>
        <w:t>This problem is informed by:</w:t>
      </w:r>
    </w:p>
    <w:p w:rsidR="005F2079" w:rsidRDefault="00000000">
      <w:pPr>
        <w:pStyle w:val="Heading3"/>
        <w:keepNext w:val="0"/>
        <w:keepLines w:val="0"/>
        <w:numPr>
          <w:ilvl w:val="0"/>
          <w:numId w:val="76"/>
        </w:numPr>
        <w:spacing w:before="240" w:after="0"/>
        <w:rPr>
          <w:color w:val="000000"/>
          <w:sz w:val="22"/>
          <w:szCs w:val="22"/>
        </w:rPr>
      </w:pPr>
      <w:r>
        <w:rPr>
          <w:color w:val="000000"/>
          <w:sz w:val="22"/>
          <w:szCs w:val="22"/>
        </w:rPr>
        <w:t>What people already come to you for</w:t>
      </w:r>
      <w:r>
        <w:rPr>
          <w:color w:val="000000"/>
          <w:sz w:val="22"/>
          <w:szCs w:val="22"/>
        </w:rPr>
        <w:br/>
      </w:r>
    </w:p>
    <w:p w:rsidR="005F2079" w:rsidRDefault="00000000">
      <w:pPr>
        <w:pStyle w:val="Heading3"/>
        <w:keepNext w:val="0"/>
        <w:keepLines w:val="0"/>
        <w:numPr>
          <w:ilvl w:val="0"/>
          <w:numId w:val="76"/>
        </w:numPr>
        <w:spacing w:before="0" w:after="0"/>
        <w:rPr>
          <w:color w:val="000000"/>
          <w:sz w:val="22"/>
          <w:szCs w:val="22"/>
        </w:rPr>
      </w:pPr>
      <w:r>
        <w:rPr>
          <w:color w:val="000000"/>
          <w:sz w:val="22"/>
          <w:szCs w:val="22"/>
        </w:rPr>
        <w:t>What you naturally get asked about or pulled into</w:t>
      </w:r>
      <w:r>
        <w:rPr>
          <w:color w:val="000000"/>
          <w:sz w:val="22"/>
          <w:szCs w:val="22"/>
        </w:rPr>
        <w:br/>
      </w:r>
    </w:p>
    <w:p w:rsidR="005F2079" w:rsidRDefault="00000000">
      <w:pPr>
        <w:pStyle w:val="Heading3"/>
        <w:keepNext w:val="0"/>
        <w:keepLines w:val="0"/>
        <w:numPr>
          <w:ilvl w:val="0"/>
          <w:numId w:val="76"/>
        </w:numPr>
        <w:spacing w:before="0" w:after="0"/>
        <w:rPr>
          <w:color w:val="000000"/>
          <w:sz w:val="22"/>
          <w:szCs w:val="22"/>
        </w:rPr>
      </w:pPr>
      <w:r>
        <w:rPr>
          <w:color w:val="000000"/>
          <w:sz w:val="22"/>
          <w:szCs w:val="22"/>
        </w:rPr>
        <w:t>What you genuinely enjoy supporting others with</w:t>
      </w:r>
      <w:r>
        <w:rPr>
          <w:color w:val="000000"/>
          <w:sz w:val="22"/>
          <w:szCs w:val="22"/>
        </w:rPr>
        <w:br/>
      </w:r>
    </w:p>
    <w:p w:rsidR="005F2079" w:rsidRDefault="00000000">
      <w:pPr>
        <w:pStyle w:val="Heading3"/>
        <w:keepNext w:val="0"/>
        <w:keepLines w:val="0"/>
        <w:numPr>
          <w:ilvl w:val="0"/>
          <w:numId w:val="76"/>
        </w:numPr>
        <w:spacing w:before="0" w:after="0"/>
        <w:rPr>
          <w:color w:val="000000"/>
          <w:sz w:val="22"/>
          <w:szCs w:val="22"/>
        </w:rPr>
      </w:pPr>
      <w:r>
        <w:rPr>
          <w:color w:val="000000"/>
          <w:sz w:val="22"/>
          <w:szCs w:val="22"/>
        </w:rPr>
        <w:t>The line of your personality nodes (what people are looking to you for)</w:t>
      </w:r>
      <w:r>
        <w:rPr>
          <w:color w:val="000000"/>
          <w:sz w:val="22"/>
          <w:szCs w:val="22"/>
        </w:rPr>
        <w:br/>
      </w:r>
    </w:p>
    <w:p w:rsidR="005F2079" w:rsidRDefault="00000000">
      <w:pPr>
        <w:pStyle w:val="Heading3"/>
        <w:keepNext w:val="0"/>
        <w:keepLines w:val="0"/>
        <w:numPr>
          <w:ilvl w:val="0"/>
          <w:numId w:val="76"/>
        </w:numPr>
        <w:spacing w:before="0" w:after="240"/>
        <w:rPr>
          <w:color w:val="000000"/>
          <w:sz w:val="22"/>
          <w:szCs w:val="22"/>
        </w:rPr>
      </w:pPr>
      <w:r>
        <w:rPr>
          <w:color w:val="000000"/>
          <w:sz w:val="22"/>
          <w:szCs w:val="22"/>
        </w:rPr>
        <w:t>The line of your design nodes, which points to the environment where this work is best received</w:t>
      </w:r>
      <w:r>
        <w:rPr>
          <w:color w:val="000000"/>
          <w:sz w:val="22"/>
          <w:szCs w:val="22"/>
        </w:rPr>
        <w:br/>
      </w:r>
    </w:p>
    <w:p w:rsidR="005F2079" w:rsidRDefault="00000000">
      <w:pPr>
        <w:pStyle w:val="Heading3"/>
        <w:keepNext w:val="0"/>
        <w:keepLines w:val="0"/>
        <w:spacing w:before="240" w:after="240"/>
        <w:rPr>
          <w:color w:val="000000"/>
          <w:sz w:val="22"/>
          <w:szCs w:val="22"/>
        </w:rPr>
      </w:pPr>
      <w:r>
        <w:rPr>
          <w:color w:val="000000"/>
          <w:sz w:val="22"/>
          <w:szCs w:val="22"/>
        </w:rPr>
        <w:lastRenderedPageBreak/>
        <w:t>Just as important as what people want from you is what lights you up.</w:t>
      </w:r>
    </w:p>
    <w:p w:rsidR="005F2079" w:rsidRDefault="00000000">
      <w:pPr>
        <w:pStyle w:val="Heading3"/>
        <w:keepNext w:val="0"/>
        <w:keepLines w:val="0"/>
        <w:spacing w:before="240" w:after="240"/>
        <w:rPr>
          <w:color w:val="000000"/>
          <w:sz w:val="22"/>
          <w:szCs w:val="22"/>
        </w:rPr>
      </w:pPr>
      <w:r>
        <w:rPr>
          <w:color w:val="000000"/>
          <w:sz w:val="22"/>
          <w:szCs w:val="22"/>
        </w:rPr>
        <w:t>An aligned offer supports both:</w:t>
      </w:r>
    </w:p>
    <w:p w:rsidR="005F2079" w:rsidRDefault="00000000">
      <w:pPr>
        <w:pStyle w:val="Heading3"/>
        <w:keepNext w:val="0"/>
        <w:keepLines w:val="0"/>
        <w:numPr>
          <w:ilvl w:val="0"/>
          <w:numId w:val="16"/>
        </w:numPr>
        <w:spacing w:before="240" w:after="0"/>
        <w:rPr>
          <w:color w:val="000000"/>
          <w:sz w:val="22"/>
          <w:szCs w:val="22"/>
        </w:rPr>
      </w:pPr>
      <w:r>
        <w:rPr>
          <w:color w:val="000000"/>
          <w:sz w:val="22"/>
          <w:szCs w:val="22"/>
        </w:rPr>
        <w:t>The people you’re here to help</w:t>
      </w:r>
      <w:r>
        <w:rPr>
          <w:color w:val="000000"/>
          <w:sz w:val="22"/>
          <w:szCs w:val="22"/>
        </w:rPr>
        <w:br/>
      </w:r>
    </w:p>
    <w:p w:rsidR="005F2079" w:rsidRDefault="00000000">
      <w:pPr>
        <w:pStyle w:val="Heading3"/>
        <w:keepNext w:val="0"/>
        <w:keepLines w:val="0"/>
        <w:numPr>
          <w:ilvl w:val="0"/>
          <w:numId w:val="16"/>
        </w:numPr>
        <w:spacing w:before="0" w:after="240"/>
        <w:rPr>
          <w:color w:val="000000"/>
          <w:sz w:val="22"/>
          <w:szCs w:val="22"/>
        </w:rPr>
      </w:pPr>
      <w:r>
        <w:rPr>
          <w:color w:val="000000"/>
          <w:sz w:val="22"/>
          <w:szCs w:val="22"/>
        </w:rPr>
        <w:t>Your own energy, curiosity, and interest</w:t>
      </w:r>
      <w:r>
        <w:rPr>
          <w:color w:val="000000"/>
          <w:sz w:val="22"/>
          <w:szCs w:val="22"/>
        </w:rPr>
        <w:br/>
      </w:r>
    </w:p>
    <w:p w:rsidR="005F2079" w:rsidRDefault="00000000">
      <w:pPr>
        <w:pStyle w:val="Heading3"/>
        <w:keepNext w:val="0"/>
        <w:keepLines w:val="0"/>
        <w:spacing w:before="240" w:after="240"/>
        <w:rPr>
          <w:color w:val="000000"/>
          <w:sz w:val="22"/>
          <w:szCs w:val="22"/>
        </w:rPr>
      </w:pPr>
      <w:bookmarkStart w:id="53" w:name="_im16ch3vraa9" w:colFirst="0" w:colLast="0"/>
      <w:bookmarkEnd w:id="53"/>
      <w:r>
        <w:rPr>
          <w:color w:val="000000"/>
          <w:sz w:val="22"/>
          <w:szCs w:val="22"/>
        </w:rPr>
        <w:t>If you don’t enjoy the work, it won’t be sustainable, no matter how needed it is.</w:t>
      </w:r>
    </w:p>
    <w:p w:rsidR="005F2079" w:rsidRDefault="00000000">
      <w:pPr>
        <w:pStyle w:val="Heading3"/>
        <w:keepNext w:val="0"/>
        <w:keepLines w:val="0"/>
        <w:spacing w:before="240" w:after="240"/>
        <w:rPr>
          <w:b/>
          <w:bCs/>
          <w:color w:val="000000"/>
          <w:sz w:val="22"/>
          <w:szCs w:val="22"/>
        </w:rPr>
      </w:pPr>
      <w:r>
        <w:rPr>
          <w:b/>
          <w:bCs/>
          <w:color w:val="000000"/>
          <w:sz w:val="22"/>
          <w:szCs w:val="22"/>
        </w:rPr>
        <w:t>Reflection</w:t>
      </w:r>
    </w:p>
    <w:p w:rsidR="005F2079" w:rsidRDefault="00000000">
      <w:pPr>
        <w:pStyle w:val="Heading3"/>
        <w:keepNext w:val="0"/>
        <w:keepLines w:val="0"/>
        <w:numPr>
          <w:ilvl w:val="0"/>
          <w:numId w:val="64"/>
        </w:numPr>
        <w:spacing w:before="240" w:after="0"/>
        <w:rPr>
          <w:color w:val="000000"/>
          <w:sz w:val="22"/>
          <w:szCs w:val="22"/>
        </w:rPr>
      </w:pPr>
      <w:r>
        <w:rPr>
          <w:color w:val="000000"/>
          <w:sz w:val="22"/>
          <w:szCs w:val="22"/>
        </w:rPr>
        <w:t>What problem do people consistently want help with?</w:t>
      </w:r>
      <w:r>
        <w:rPr>
          <w:color w:val="000000"/>
          <w:sz w:val="22"/>
          <w:szCs w:val="22"/>
        </w:rPr>
        <w:br/>
      </w:r>
    </w:p>
    <w:p w:rsidR="005F2079" w:rsidRDefault="00000000">
      <w:pPr>
        <w:pStyle w:val="Heading3"/>
        <w:keepNext w:val="0"/>
        <w:keepLines w:val="0"/>
        <w:numPr>
          <w:ilvl w:val="0"/>
          <w:numId w:val="64"/>
        </w:numPr>
        <w:spacing w:before="0" w:after="0"/>
        <w:rPr>
          <w:color w:val="000000"/>
          <w:sz w:val="22"/>
          <w:szCs w:val="22"/>
        </w:rPr>
      </w:pPr>
      <w:r>
        <w:rPr>
          <w:color w:val="000000"/>
          <w:sz w:val="22"/>
          <w:szCs w:val="22"/>
        </w:rPr>
        <w:t>What do you love talking about, exploring, or supporting?</w:t>
      </w:r>
      <w:r>
        <w:rPr>
          <w:color w:val="000000"/>
          <w:sz w:val="22"/>
          <w:szCs w:val="22"/>
        </w:rPr>
        <w:br/>
      </w:r>
    </w:p>
    <w:p w:rsidR="005F2079" w:rsidRDefault="00000000">
      <w:pPr>
        <w:pStyle w:val="Heading3"/>
        <w:keepNext w:val="0"/>
        <w:keepLines w:val="0"/>
        <w:numPr>
          <w:ilvl w:val="0"/>
          <w:numId w:val="64"/>
        </w:numPr>
        <w:spacing w:before="0" w:after="0"/>
        <w:rPr>
          <w:color w:val="000000"/>
          <w:sz w:val="22"/>
          <w:szCs w:val="22"/>
        </w:rPr>
      </w:pPr>
      <w:r>
        <w:rPr>
          <w:color w:val="000000"/>
          <w:sz w:val="22"/>
          <w:szCs w:val="22"/>
        </w:rPr>
        <w:t>Where does Human Design genuinely help bring clarity or movement?</w:t>
      </w:r>
      <w:r>
        <w:rPr>
          <w:color w:val="000000"/>
          <w:sz w:val="22"/>
          <w:szCs w:val="22"/>
        </w:rPr>
        <w:br/>
      </w:r>
    </w:p>
    <w:p w:rsidR="005F2079" w:rsidRDefault="00000000">
      <w:pPr>
        <w:pStyle w:val="Heading3"/>
        <w:keepNext w:val="0"/>
        <w:keepLines w:val="0"/>
        <w:numPr>
          <w:ilvl w:val="0"/>
          <w:numId w:val="64"/>
        </w:numPr>
        <w:spacing w:before="0" w:after="240"/>
        <w:rPr>
          <w:color w:val="000000"/>
          <w:sz w:val="22"/>
          <w:szCs w:val="22"/>
        </w:rPr>
      </w:pPr>
      <w:r>
        <w:rPr>
          <w:color w:val="000000"/>
          <w:sz w:val="22"/>
          <w:szCs w:val="22"/>
        </w:rPr>
        <w:t>What feels energizing rather than draining when you imagine doing this work?</w:t>
      </w:r>
      <w:r>
        <w:rPr>
          <w:color w:val="000000"/>
          <w:sz w:val="22"/>
          <w:szCs w:val="22"/>
        </w:rPr>
        <w:br/>
      </w:r>
    </w:p>
    <w:p w:rsidR="005F2079" w:rsidRDefault="00000000">
      <w:pPr>
        <w:pStyle w:val="Heading3"/>
        <w:keepNext w:val="0"/>
        <w:keepLines w:val="0"/>
        <w:spacing w:before="240" w:after="240"/>
        <w:rPr>
          <w:color w:val="000000"/>
          <w:sz w:val="22"/>
          <w:szCs w:val="22"/>
        </w:rPr>
      </w:pPr>
      <w:r>
        <w:rPr>
          <w:color w:val="000000"/>
          <w:sz w:val="22"/>
          <w:szCs w:val="22"/>
        </w:rPr>
        <w:t>Let inner authority guide you here. This is not a mental exercise.</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bookmarkStart w:id="54" w:name="_obmnm1bhn2rw" w:colFirst="0" w:colLast="0"/>
            <w:bookmarkEnd w:id="54"/>
          </w:p>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Pr="00AB1D07" w:rsidRDefault="00AB1D07" w:rsidP="00AB1D07"/>
        </w:tc>
      </w:tr>
    </w:tbl>
    <w:p w:rsidR="005F2079" w:rsidRDefault="005F2079">
      <w:pPr>
        <w:pStyle w:val="Heading3"/>
        <w:keepNext w:val="0"/>
        <w:keepLines w:val="0"/>
        <w:spacing w:before="280"/>
        <w:rPr>
          <w:color w:val="000000"/>
          <w:sz w:val="22"/>
          <w:szCs w:val="22"/>
        </w:rPr>
      </w:pPr>
    </w:p>
    <w:p w:rsidR="005F2079" w:rsidRDefault="00000000">
      <w:pPr>
        <w:pStyle w:val="Heading3"/>
        <w:keepNext w:val="0"/>
        <w:keepLines w:val="0"/>
        <w:spacing w:before="280"/>
        <w:rPr>
          <w:b/>
          <w:bCs/>
          <w:color w:val="000000"/>
          <w:sz w:val="26"/>
          <w:szCs w:val="26"/>
        </w:rPr>
      </w:pPr>
      <w:bookmarkStart w:id="55" w:name="_303f369tcury" w:colFirst="0" w:colLast="0"/>
      <w:bookmarkEnd w:id="55"/>
      <w:r>
        <w:rPr>
          <w:b/>
          <w:bCs/>
          <w:color w:val="000000"/>
          <w:sz w:val="26"/>
          <w:szCs w:val="26"/>
        </w:rPr>
        <w:t>Clarify who this offer is for.</w:t>
      </w:r>
    </w:p>
    <w:p w:rsidR="005F2079" w:rsidRDefault="00000000">
      <w:pPr>
        <w:pStyle w:val="Heading3"/>
        <w:keepNext w:val="0"/>
        <w:keepLines w:val="0"/>
        <w:spacing w:before="240" w:after="240"/>
        <w:rPr>
          <w:color w:val="000000"/>
          <w:sz w:val="22"/>
          <w:szCs w:val="22"/>
        </w:rPr>
      </w:pPr>
      <w:r>
        <w:rPr>
          <w:color w:val="000000"/>
          <w:sz w:val="22"/>
          <w:szCs w:val="22"/>
        </w:rPr>
        <w:t>You don’t need to create a traditional client avatar.</w:t>
      </w:r>
    </w:p>
    <w:p w:rsidR="005F2079" w:rsidRDefault="00000000">
      <w:pPr>
        <w:pStyle w:val="Heading3"/>
        <w:keepNext w:val="0"/>
        <w:keepLines w:val="0"/>
        <w:spacing w:before="240" w:after="240"/>
        <w:rPr>
          <w:color w:val="000000"/>
          <w:sz w:val="22"/>
          <w:szCs w:val="22"/>
        </w:rPr>
      </w:pPr>
      <w:r>
        <w:rPr>
          <w:color w:val="000000"/>
          <w:sz w:val="22"/>
          <w:szCs w:val="22"/>
        </w:rPr>
        <w:t>You don’t need to define age, location, shopping habits, or what magazines someone reads. That kind of demographic profiling comes from an old era business model that tries to predict behavior from the outside.</w:t>
      </w:r>
    </w:p>
    <w:p w:rsidR="005F2079" w:rsidRDefault="00000000">
      <w:pPr>
        <w:pStyle w:val="Heading3"/>
        <w:keepNext w:val="0"/>
        <w:keepLines w:val="0"/>
        <w:spacing w:before="240" w:after="240"/>
        <w:rPr>
          <w:color w:val="000000"/>
          <w:sz w:val="22"/>
          <w:szCs w:val="22"/>
        </w:rPr>
      </w:pPr>
      <w:r>
        <w:rPr>
          <w:color w:val="000000"/>
          <w:sz w:val="22"/>
          <w:szCs w:val="22"/>
        </w:rPr>
        <w:lastRenderedPageBreak/>
        <w:t>Instead, your clarity comes from:</w:t>
      </w:r>
    </w:p>
    <w:p w:rsidR="005F2079" w:rsidRDefault="00000000">
      <w:pPr>
        <w:pStyle w:val="Heading3"/>
        <w:keepNext w:val="0"/>
        <w:keepLines w:val="0"/>
        <w:numPr>
          <w:ilvl w:val="0"/>
          <w:numId w:val="83"/>
        </w:numPr>
        <w:spacing w:before="240" w:after="0"/>
        <w:rPr>
          <w:color w:val="000000"/>
          <w:sz w:val="22"/>
          <w:szCs w:val="22"/>
        </w:rPr>
      </w:pPr>
      <w:r>
        <w:rPr>
          <w:color w:val="000000"/>
          <w:sz w:val="22"/>
          <w:szCs w:val="22"/>
        </w:rPr>
        <w:t>Your alignment and inner authority</w:t>
      </w:r>
      <w:r>
        <w:rPr>
          <w:color w:val="000000"/>
          <w:sz w:val="22"/>
          <w:szCs w:val="22"/>
        </w:rPr>
        <w:br/>
      </w:r>
    </w:p>
    <w:p w:rsidR="005F2079" w:rsidRDefault="00000000">
      <w:pPr>
        <w:pStyle w:val="Heading3"/>
        <w:keepNext w:val="0"/>
        <w:keepLines w:val="0"/>
        <w:numPr>
          <w:ilvl w:val="0"/>
          <w:numId w:val="83"/>
        </w:numPr>
        <w:spacing w:before="0" w:after="0"/>
        <w:rPr>
          <w:color w:val="000000"/>
          <w:sz w:val="22"/>
          <w:szCs w:val="22"/>
        </w:rPr>
      </w:pPr>
      <w:r>
        <w:rPr>
          <w:color w:val="000000"/>
          <w:sz w:val="22"/>
          <w:szCs w:val="22"/>
        </w:rPr>
        <w:t>What people are already looking to you for</w:t>
      </w:r>
      <w:r>
        <w:rPr>
          <w:color w:val="000000"/>
          <w:sz w:val="22"/>
          <w:szCs w:val="22"/>
        </w:rPr>
        <w:br/>
      </w:r>
    </w:p>
    <w:p w:rsidR="005F2079" w:rsidRDefault="00000000">
      <w:pPr>
        <w:pStyle w:val="Heading3"/>
        <w:keepNext w:val="0"/>
        <w:keepLines w:val="0"/>
        <w:numPr>
          <w:ilvl w:val="0"/>
          <w:numId w:val="83"/>
        </w:numPr>
        <w:spacing w:before="0" w:after="0"/>
        <w:rPr>
          <w:color w:val="000000"/>
          <w:sz w:val="22"/>
          <w:szCs w:val="22"/>
        </w:rPr>
      </w:pPr>
      <w:r>
        <w:rPr>
          <w:color w:val="000000"/>
          <w:sz w:val="22"/>
          <w:szCs w:val="22"/>
        </w:rPr>
        <w:t>The line of your personality nodes</w:t>
      </w:r>
      <w:r>
        <w:rPr>
          <w:color w:val="000000"/>
          <w:sz w:val="22"/>
          <w:szCs w:val="22"/>
        </w:rPr>
        <w:br/>
      </w:r>
    </w:p>
    <w:p w:rsidR="005F2079" w:rsidRDefault="00000000">
      <w:pPr>
        <w:pStyle w:val="Heading3"/>
        <w:keepNext w:val="0"/>
        <w:keepLines w:val="0"/>
        <w:numPr>
          <w:ilvl w:val="0"/>
          <w:numId w:val="83"/>
        </w:numPr>
        <w:spacing w:before="0" w:after="240"/>
        <w:rPr>
          <w:color w:val="000000"/>
          <w:sz w:val="22"/>
          <w:szCs w:val="22"/>
        </w:rPr>
      </w:pPr>
      <w:r>
        <w:rPr>
          <w:color w:val="000000"/>
          <w:sz w:val="22"/>
          <w:szCs w:val="22"/>
        </w:rPr>
        <w:t>The lived experience of who resonates with you and your work</w:t>
      </w:r>
      <w:r>
        <w:rPr>
          <w:color w:val="000000"/>
          <w:sz w:val="22"/>
          <w:szCs w:val="22"/>
        </w:rPr>
        <w:br/>
      </w:r>
    </w:p>
    <w:p w:rsidR="005F2079" w:rsidRDefault="00000000">
      <w:pPr>
        <w:pStyle w:val="Heading3"/>
        <w:keepNext w:val="0"/>
        <w:keepLines w:val="0"/>
        <w:spacing w:before="240" w:after="240"/>
        <w:rPr>
          <w:color w:val="000000"/>
          <w:sz w:val="22"/>
          <w:szCs w:val="22"/>
        </w:rPr>
      </w:pPr>
      <w:bookmarkStart w:id="56" w:name="_l1o4fk25b3y4" w:colFirst="0" w:colLast="0"/>
      <w:bookmarkEnd w:id="56"/>
      <w:r>
        <w:rPr>
          <w:color w:val="000000"/>
          <w:sz w:val="22"/>
          <w:szCs w:val="22"/>
        </w:rPr>
        <w:t>This approach is more precise and more embodied.</w:t>
      </w:r>
    </w:p>
    <w:p w:rsidR="005F2079" w:rsidRDefault="00000000">
      <w:pPr>
        <w:pStyle w:val="Heading3"/>
        <w:keepNext w:val="0"/>
        <w:keepLines w:val="0"/>
        <w:spacing w:before="240" w:after="240"/>
        <w:rPr>
          <w:b/>
          <w:bCs/>
          <w:color w:val="000000"/>
          <w:sz w:val="22"/>
          <w:szCs w:val="22"/>
        </w:rPr>
      </w:pPr>
      <w:r>
        <w:rPr>
          <w:b/>
          <w:bCs/>
          <w:color w:val="000000"/>
          <w:sz w:val="22"/>
          <w:szCs w:val="22"/>
        </w:rPr>
        <w:t>Reflection</w:t>
      </w:r>
    </w:p>
    <w:p w:rsidR="005F2079" w:rsidRDefault="00000000">
      <w:pPr>
        <w:pStyle w:val="Heading3"/>
        <w:keepNext w:val="0"/>
        <w:keepLines w:val="0"/>
        <w:numPr>
          <w:ilvl w:val="0"/>
          <w:numId w:val="19"/>
        </w:numPr>
        <w:spacing w:before="240" w:after="0"/>
        <w:rPr>
          <w:color w:val="000000"/>
          <w:sz w:val="22"/>
          <w:szCs w:val="22"/>
        </w:rPr>
      </w:pPr>
      <w:r>
        <w:rPr>
          <w:color w:val="000000"/>
          <w:sz w:val="22"/>
          <w:szCs w:val="22"/>
        </w:rPr>
        <w:t>Who tends to resonate with the way you explain things?</w:t>
      </w:r>
      <w:r>
        <w:rPr>
          <w:color w:val="000000"/>
          <w:sz w:val="22"/>
          <w:szCs w:val="22"/>
        </w:rPr>
        <w:br/>
      </w:r>
    </w:p>
    <w:p w:rsidR="005F2079" w:rsidRDefault="00000000">
      <w:pPr>
        <w:pStyle w:val="Heading3"/>
        <w:keepNext w:val="0"/>
        <w:keepLines w:val="0"/>
        <w:numPr>
          <w:ilvl w:val="0"/>
          <w:numId w:val="19"/>
        </w:numPr>
        <w:spacing w:before="0" w:after="0"/>
        <w:rPr>
          <w:color w:val="000000"/>
          <w:sz w:val="22"/>
          <w:szCs w:val="22"/>
        </w:rPr>
      </w:pPr>
      <w:r>
        <w:rPr>
          <w:color w:val="000000"/>
          <w:sz w:val="22"/>
          <w:szCs w:val="22"/>
        </w:rPr>
        <w:t>What stage are they usually in when they come to you?</w:t>
      </w:r>
      <w:r>
        <w:rPr>
          <w:color w:val="000000"/>
          <w:sz w:val="22"/>
          <w:szCs w:val="22"/>
        </w:rPr>
        <w:br/>
      </w:r>
    </w:p>
    <w:p w:rsidR="005F2079" w:rsidRDefault="00000000">
      <w:pPr>
        <w:pStyle w:val="Heading3"/>
        <w:keepNext w:val="0"/>
        <w:keepLines w:val="0"/>
        <w:numPr>
          <w:ilvl w:val="0"/>
          <w:numId w:val="19"/>
        </w:numPr>
        <w:spacing w:before="0" w:after="240"/>
        <w:rPr>
          <w:color w:val="000000"/>
          <w:sz w:val="22"/>
          <w:szCs w:val="22"/>
        </w:rPr>
      </w:pPr>
      <w:r>
        <w:rPr>
          <w:color w:val="000000"/>
          <w:sz w:val="22"/>
          <w:szCs w:val="22"/>
        </w:rPr>
        <w:t>What are they hoping will be different as a result of working with you?</w:t>
      </w:r>
      <w:r>
        <w:rPr>
          <w:color w:val="000000"/>
          <w:sz w:val="22"/>
          <w:szCs w:val="22"/>
        </w:rPr>
        <w:br/>
      </w:r>
    </w:p>
    <w:p w:rsidR="005F2079" w:rsidRDefault="00000000">
      <w:pPr>
        <w:pStyle w:val="Heading3"/>
        <w:keepNext w:val="0"/>
        <w:keepLines w:val="0"/>
        <w:spacing w:before="240" w:after="240"/>
        <w:rPr>
          <w:color w:val="000000"/>
          <w:sz w:val="22"/>
          <w:szCs w:val="22"/>
        </w:rPr>
      </w:pPr>
      <w:r>
        <w:rPr>
          <w:color w:val="000000"/>
          <w:sz w:val="22"/>
          <w:szCs w:val="22"/>
        </w:rPr>
        <w:t>You’re not trying to reach everyone. You’re getting clear on who this offer supports right now.</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bookmarkStart w:id="57" w:name="_55dw8egiew8h" w:colFirst="0" w:colLast="0"/>
            <w:bookmarkEnd w:id="57"/>
          </w:p>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Pr="00AB1D07" w:rsidRDefault="00AB1D07" w:rsidP="00AB1D07"/>
        </w:tc>
      </w:tr>
    </w:tbl>
    <w:p w:rsidR="005F2079" w:rsidRDefault="005F2079">
      <w:pPr>
        <w:pStyle w:val="Heading3"/>
        <w:keepNext w:val="0"/>
        <w:keepLines w:val="0"/>
        <w:spacing w:before="280"/>
        <w:rPr>
          <w:color w:val="000000"/>
          <w:sz w:val="22"/>
          <w:szCs w:val="22"/>
        </w:rPr>
      </w:pPr>
    </w:p>
    <w:p w:rsidR="005F2079" w:rsidRDefault="00000000">
      <w:pPr>
        <w:pStyle w:val="Heading3"/>
        <w:keepNext w:val="0"/>
        <w:keepLines w:val="0"/>
        <w:spacing w:before="280"/>
        <w:rPr>
          <w:b/>
          <w:bCs/>
          <w:color w:val="000000"/>
          <w:sz w:val="26"/>
          <w:szCs w:val="26"/>
        </w:rPr>
      </w:pPr>
      <w:bookmarkStart w:id="58" w:name="_x949mgpckls5" w:colFirst="0" w:colLast="0"/>
      <w:bookmarkEnd w:id="58"/>
      <w:r>
        <w:rPr>
          <w:b/>
          <w:bCs/>
          <w:color w:val="000000"/>
          <w:sz w:val="26"/>
          <w:szCs w:val="26"/>
        </w:rPr>
        <w:t>Decide how you want to deliver the value.</w:t>
      </w:r>
    </w:p>
    <w:p w:rsidR="005F2079" w:rsidRDefault="00000000">
      <w:pPr>
        <w:pStyle w:val="Heading3"/>
        <w:keepNext w:val="0"/>
        <w:keepLines w:val="0"/>
        <w:spacing w:before="240" w:after="240"/>
        <w:rPr>
          <w:color w:val="000000"/>
          <w:sz w:val="22"/>
          <w:szCs w:val="22"/>
        </w:rPr>
      </w:pPr>
      <w:r>
        <w:rPr>
          <w:color w:val="000000"/>
          <w:sz w:val="22"/>
          <w:szCs w:val="22"/>
        </w:rPr>
        <w:t>Different offers require different levels of time, energy, and interaction. There is no correct model, only what supports you and your life.</w:t>
      </w:r>
    </w:p>
    <w:p w:rsidR="005F2079" w:rsidRDefault="00000000">
      <w:pPr>
        <w:pStyle w:val="Heading3"/>
        <w:keepNext w:val="0"/>
        <w:keepLines w:val="0"/>
        <w:spacing w:before="240" w:after="240"/>
        <w:rPr>
          <w:color w:val="000000"/>
          <w:sz w:val="22"/>
          <w:szCs w:val="22"/>
        </w:rPr>
      </w:pPr>
      <w:r>
        <w:rPr>
          <w:color w:val="000000"/>
          <w:sz w:val="22"/>
          <w:szCs w:val="22"/>
        </w:rPr>
        <w:lastRenderedPageBreak/>
        <w:t>Common delivery options include:</w:t>
      </w:r>
    </w:p>
    <w:p w:rsidR="005F2079" w:rsidRDefault="00000000">
      <w:pPr>
        <w:pStyle w:val="Heading3"/>
        <w:keepNext w:val="0"/>
        <w:keepLines w:val="0"/>
        <w:numPr>
          <w:ilvl w:val="0"/>
          <w:numId w:val="31"/>
        </w:numPr>
        <w:spacing w:before="240" w:after="0"/>
        <w:rPr>
          <w:color w:val="000000"/>
          <w:sz w:val="22"/>
          <w:szCs w:val="22"/>
        </w:rPr>
      </w:pPr>
      <w:r>
        <w:rPr>
          <w:color w:val="000000"/>
          <w:sz w:val="22"/>
          <w:szCs w:val="22"/>
        </w:rPr>
        <w:t>One-on-one sessions</w:t>
      </w:r>
      <w:r>
        <w:rPr>
          <w:color w:val="000000"/>
          <w:sz w:val="22"/>
          <w:szCs w:val="22"/>
        </w:rPr>
        <w:br/>
      </w:r>
    </w:p>
    <w:p w:rsidR="005F2079" w:rsidRDefault="00000000">
      <w:pPr>
        <w:pStyle w:val="Heading3"/>
        <w:keepNext w:val="0"/>
        <w:keepLines w:val="0"/>
        <w:numPr>
          <w:ilvl w:val="0"/>
          <w:numId w:val="31"/>
        </w:numPr>
        <w:spacing w:before="0" w:after="0"/>
        <w:rPr>
          <w:color w:val="000000"/>
          <w:sz w:val="22"/>
          <w:szCs w:val="22"/>
        </w:rPr>
      </w:pPr>
      <w:r>
        <w:rPr>
          <w:color w:val="000000"/>
          <w:sz w:val="22"/>
          <w:szCs w:val="22"/>
        </w:rPr>
        <w:t>Small group work</w:t>
      </w:r>
      <w:r>
        <w:rPr>
          <w:color w:val="000000"/>
          <w:sz w:val="22"/>
          <w:szCs w:val="22"/>
        </w:rPr>
        <w:br/>
      </w:r>
    </w:p>
    <w:p w:rsidR="005F2079" w:rsidRDefault="00000000">
      <w:pPr>
        <w:pStyle w:val="Heading3"/>
        <w:keepNext w:val="0"/>
        <w:keepLines w:val="0"/>
        <w:numPr>
          <w:ilvl w:val="0"/>
          <w:numId w:val="31"/>
        </w:numPr>
        <w:spacing w:before="0" w:after="0"/>
        <w:rPr>
          <w:color w:val="000000"/>
          <w:sz w:val="22"/>
          <w:szCs w:val="22"/>
        </w:rPr>
      </w:pPr>
      <w:r>
        <w:rPr>
          <w:color w:val="000000"/>
          <w:sz w:val="22"/>
          <w:szCs w:val="22"/>
        </w:rPr>
        <w:t>Memberships or ongoing support</w:t>
      </w:r>
      <w:r>
        <w:rPr>
          <w:color w:val="000000"/>
          <w:sz w:val="22"/>
          <w:szCs w:val="22"/>
        </w:rPr>
        <w:br/>
      </w:r>
    </w:p>
    <w:p w:rsidR="005F2079" w:rsidRDefault="00000000">
      <w:pPr>
        <w:pStyle w:val="Heading3"/>
        <w:keepNext w:val="0"/>
        <w:keepLines w:val="0"/>
        <w:numPr>
          <w:ilvl w:val="0"/>
          <w:numId w:val="31"/>
        </w:numPr>
        <w:spacing w:before="0" w:after="0"/>
        <w:rPr>
          <w:color w:val="000000"/>
          <w:sz w:val="22"/>
          <w:szCs w:val="22"/>
        </w:rPr>
      </w:pPr>
      <w:r>
        <w:rPr>
          <w:color w:val="000000"/>
          <w:sz w:val="22"/>
          <w:szCs w:val="22"/>
        </w:rPr>
        <w:t>Live classes or workshops</w:t>
      </w:r>
      <w:r>
        <w:rPr>
          <w:color w:val="000000"/>
          <w:sz w:val="22"/>
          <w:szCs w:val="22"/>
        </w:rPr>
        <w:br/>
      </w:r>
    </w:p>
    <w:p w:rsidR="005F2079" w:rsidRDefault="00000000">
      <w:pPr>
        <w:pStyle w:val="Heading3"/>
        <w:keepNext w:val="0"/>
        <w:keepLines w:val="0"/>
        <w:numPr>
          <w:ilvl w:val="0"/>
          <w:numId w:val="31"/>
        </w:numPr>
        <w:spacing w:before="0" w:after="0"/>
        <w:rPr>
          <w:color w:val="000000"/>
          <w:sz w:val="22"/>
          <w:szCs w:val="22"/>
        </w:rPr>
      </w:pPr>
      <w:r>
        <w:rPr>
          <w:color w:val="000000"/>
          <w:sz w:val="22"/>
          <w:szCs w:val="22"/>
        </w:rPr>
        <w:t>Pre-recorded or asynchronous formats such as</w:t>
      </w:r>
    </w:p>
    <w:p w:rsidR="005F2079" w:rsidRDefault="00000000">
      <w:pPr>
        <w:pStyle w:val="Heading3"/>
        <w:keepNext w:val="0"/>
        <w:keepLines w:val="0"/>
        <w:numPr>
          <w:ilvl w:val="1"/>
          <w:numId w:val="31"/>
        </w:numPr>
        <w:spacing w:before="0" w:after="0"/>
        <w:rPr>
          <w:color w:val="000000"/>
          <w:sz w:val="22"/>
          <w:szCs w:val="22"/>
        </w:rPr>
      </w:pPr>
      <w:bookmarkStart w:id="59" w:name="_qw30qm4ofh3y" w:colFirst="0" w:colLast="0"/>
      <w:bookmarkEnd w:id="59"/>
      <w:r>
        <w:rPr>
          <w:color w:val="000000"/>
          <w:sz w:val="22"/>
          <w:szCs w:val="22"/>
        </w:rPr>
        <w:t>Evergreen courses</w:t>
      </w:r>
    </w:p>
    <w:p w:rsidR="005F2079" w:rsidRDefault="00000000">
      <w:pPr>
        <w:pStyle w:val="Heading3"/>
        <w:keepNext w:val="0"/>
        <w:keepLines w:val="0"/>
        <w:numPr>
          <w:ilvl w:val="1"/>
          <w:numId w:val="31"/>
        </w:numPr>
        <w:spacing w:before="0" w:after="0"/>
        <w:rPr>
          <w:color w:val="000000"/>
          <w:sz w:val="22"/>
          <w:szCs w:val="22"/>
        </w:rPr>
      </w:pPr>
      <w:bookmarkStart w:id="60" w:name="_dw3b117k5205" w:colFirst="0" w:colLast="0"/>
      <w:bookmarkEnd w:id="60"/>
      <w:r>
        <w:rPr>
          <w:color w:val="000000"/>
          <w:sz w:val="22"/>
          <w:szCs w:val="22"/>
        </w:rPr>
        <w:t>Written/audio reports</w:t>
      </w:r>
    </w:p>
    <w:p w:rsidR="005F2079" w:rsidRDefault="00000000">
      <w:pPr>
        <w:pStyle w:val="Heading3"/>
        <w:keepNext w:val="0"/>
        <w:keepLines w:val="0"/>
        <w:numPr>
          <w:ilvl w:val="1"/>
          <w:numId w:val="31"/>
        </w:numPr>
        <w:spacing w:before="0" w:after="0"/>
        <w:rPr>
          <w:color w:val="000000"/>
          <w:sz w:val="22"/>
          <w:szCs w:val="22"/>
        </w:rPr>
      </w:pPr>
      <w:bookmarkStart w:id="61" w:name="_gdppwzfk5l5w" w:colFirst="0" w:colLast="0"/>
      <w:bookmarkEnd w:id="61"/>
      <w:r>
        <w:rPr>
          <w:color w:val="000000"/>
          <w:sz w:val="22"/>
          <w:szCs w:val="22"/>
        </w:rPr>
        <w:t xml:space="preserve">Voice </w:t>
      </w:r>
      <w:proofErr w:type="gramStart"/>
      <w:r>
        <w:rPr>
          <w:color w:val="000000"/>
          <w:sz w:val="22"/>
          <w:szCs w:val="22"/>
        </w:rPr>
        <w:t>note</w:t>
      </w:r>
      <w:proofErr w:type="gramEnd"/>
      <w:r>
        <w:rPr>
          <w:color w:val="000000"/>
          <w:sz w:val="22"/>
          <w:szCs w:val="22"/>
        </w:rPr>
        <w:t xml:space="preserve"> coaching</w:t>
      </w:r>
      <w:r>
        <w:rPr>
          <w:color w:val="000000"/>
          <w:sz w:val="22"/>
          <w:szCs w:val="22"/>
        </w:rPr>
        <w:br/>
      </w:r>
    </w:p>
    <w:p w:rsidR="005F2079" w:rsidRDefault="00000000">
      <w:pPr>
        <w:pStyle w:val="Heading3"/>
        <w:keepNext w:val="0"/>
        <w:keepLines w:val="0"/>
        <w:numPr>
          <w:ilvl w:val="0"/>
          <w:numId w:val="31"/>
        </w:numPr>
        <w:spacing w:before="0" w:after="240"/>
        <w:rPr>
          <w:color w:val="000000"/>
          <w:sz w:val="22"/>
          <w:szCs w:val="22"/>
        </w:rPr>
      </w:pPr>
      <w:r>
        <w:rPr>
          <w:color w:val="000000"/>
          <w:sz w:val="22"/>
          <w:szCs w:val="22"/>
        </w:rPr>
        <w:t>A combination that feels manageable</w:t>
      </w:r>
      <w:r>
        <w:rPr>
          <w:color w:val="000000"/>
          <w:sz w:val="22"/>
          <w:szCs w:val="22"/>
        </w:rPr>
        <w:br/>
      </w:r>
    </w:p>
    <w:p w:rsidR="005F2079" w:rsidRDefault="00000000">
      <w:pPr>
        <w:pStyle w:val="Heading3"/>
        <w:keepNext w:val="0"/>
        <w:keepLines w:val="0"/>
        <w:spacing w:before="240" w:after="240"/>
        <w:rPr>
          <w:color w:val="000000"/>
          <w:sz w:val="22"/>
          <w:szCs w:val="22"/>
        </w:rPr>
      </w:pPr>
      <w:bookmarkStart w:id="62" w:name="_43fusduskkzn" w:colFirst="0" w:colLast="0"/>
      <w:bookmarkEnd w:id="62"/>
      <w:r>
        <w:rPr>
          <w:color w:val="000000"/>
          <w:sz w:val="22"/>
          <w:szCs w:val="22"/>
        </w:rPr>
        <w:t>Consider the environment indicated by your design nodes. Some environments support visibility, others depth, experimentation, or community. Let that guide where and how this offer lives.</w:t>
      </w:r>
    </w:p>
    <w:p w:rsidR="005F2079" w:rsidRDefault="00000000">
      <w:pPr>
        <w:pStyle w:val="Heading3"/>
        <w:keepNext w:val="0"/>
        <w:keepLines w:val="0"/>
        <w:spacing w:before="240" w:after="240"/>
        <w:rPr>
          <w:b/>
          <w:bCs/>
          <w:color w:val="000000"/>
          <w:sz w:val="22"/>
          <w:szCs w:val="22"/>
        </w:rPr>
      </w:pPr>
      <w:r>
        <w:rPr>
          <w:b/>
          <w:bCs/>
          <w:color w:val="000000"/>
          <w:sz w:val="22"/>
          <w:szCs w:val="22"/>
        </w:rPr>
        <w:t>Reflection</w:t>
      </w:r>
    </w:p>
    <w:p w:rsidR="005F2079" w:rsidRDefault="00000000">
      <w:pPr>
        <w:pStyle w:val="Heading3"/>
        <w:keepNext w:val="0"/>
        <w:keepLines w:val="0"/>
        <w:numPr>
          <w:ilvl w:val="0"/>
          <w:numId w:val="30"/>
        </w:numPr>
        <w:spacing w:before="240" w:after="0"/>
        <w:rPr>
          <w:color w:val="000000"/>
          <w:sz w:val="22"/>
          <w:szCs w:val="22"/>
        </w:rPr>
      </w:pPr>
      <w:r>
        <w:rPr>
          <w:color w:val="000000"/>
          <w:sz w:val="22"/>
          <w:szCs w:val="22"/>
        </w:rPr>
        <w:t>How much interaction feels sustainable for you?</w:t>
      </w:r>
      <w:r>
        <w:rPr>
          <w:color w:val="000000"/>
          <w:sz w:val="22"/>
          <w:szCs w:val="22"/>
        </w:rPr>
        <w:br/>
      </w:r>
    </w:p>
    <w:p w:rsidR="005F2079" w:rsidRDefault="00000000">
      <w:pPr>
        <w:pStyle w:val="Heading3"/>
        <w:keepNext w:val="0"/>
        <w:keepLines w:val="0"/>
        <w:numPr>
          <w:ilvl w:val="0"/>
          <w:numId w:val="30"/>
        </w:numPr>
        <w:spacing w:before="0" w:after="0"/>
        <w:rPr>
          <w:color w:val="000000"/>
          <w:sz w:val="22"/>
          <w:szCs w:val="22"/>
        </w:rPr>
      </w:pPr>
      <w:r>
        <w:rPr>
          <w:color w:val="000000"/>
          <w:sz w:val="22"/>
          <w:szCs w:val="22"/>
        </w:rPr>
        <w:t>Do you prefer depth with fewer people or broader access?</w:t>
      </w:r>
      <w:r>
        <w:rPr>
          <w:color w:val="000000"/>
          <w:sz w:val="22"/>
          <w:szCs w:val="22"/>
        </w:rPr>
        <w:br/>
      </w:r>
    </w:p>
    <w:p w:rsidR="005F2079" w:rsidRDefault="00000000">
      <w:pPr>
        <w:pStyle w:val="Heading3"/>
        <w:keepNext w:val="0"/>
        <w:keepLines w:val="0"/>
        <w:numPr>
          <w:ilvl w:val="0"/>
          <w:numId w:val="30"/>
        </w:numPr>
        <w:spacing w:before="0" w:after="240"/>
        <w:rPr>
          <w:color w:val="000000"/>
          <w:sz w:val="22"/>
          <w:szCs w:val="22"/>
        </w:rPr>
      </w:pPr>
      <w:r>
        <w:rPr>
          <w:color w:val="000000"/>
          <w:sz w:val="22"/>
          <w:szCs w:val="22"/>
        </w:rPr>
        <w:t>What delivery style supports consistency rather than burnout?</w:t>
      </w:r>
      <w:r>
        <w:rPr>
          <w:color w:val="000000"/>
          <w:sz w:val="22"/>
          <w:szCs w:val="22"/>
        </w:rPr>
        <w:br/>
      </w:r>
    </w:p>
    <w:p w:rsidR="005F2079" w:rsidRDefault="00000000">
      <w:pPr>
        <w:pStyle w:val="Heading3"/>
        <w:keepNext w:val="0"/>
        <w:keepLines w:val="0"/>
        <w:spacing w:before="240" w:after="240"/>
        <w:rPr>
          <w:color w:val="000000"/>
          <w:sz w:val="22"/>
          <w:szCs w:val="22"/>
        </w:rPr>
      </w:pPr>
      <w:r>
        <w:rPr>
          <w:color w:val="000000"/>
          <w:sz w:val="22"/>
          <w:szCs w:val="22"/>
        </w:rPr>
        <w:t>Return to inner authority when making these decisions.</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bookmarkStart w:id="63" w:name="_ngcm76cbj645" w:colFirst="0" w:colLast="0"/>
            <w:bookmarkEnd w:id="63"/>
          </w:p>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Pr="00AB1D07" w:rsidRDefault="00AB1D07" w:rsidP="00AB1D07"/>
        </w:tc>
      </w:tr>
    </w:tbl>
    <w:p w:rsidR="005F2079" w:rsidRDefault="005F2079">
      <w:pPr>
        <w:pStyle w:val="Heading3"/>
        <w:keepNext w:val="0"/>
        <w:keepLines w:val="0"/>
        <w:spacing w:before="280"/>
        <w:rPr>
          <w:color w:val="000000"/>
          <w:sz w:val="22"/>
          <w:szCs w:val="22"/>
        </w:rPr>
      </w:pPr>
    </w:p>
    <w:p w:rsidR="005F2079" w:rsidRDefault="00000000">
      <w:pPr>
        <w:pStyle w:val="Heading3"/>
        <w:keepNext w:val="0"/>
        <w:keepLines w:val="0"/>
        <w:spacing w:before="280"/>
        <w:rPr>
          <w:b/>
          <w:bCs/>
          <w:color w:val="000000"/>
          <w:sz w:val="26"/>
          <w:szCs w:val="26"/>
        </w:rPr>
      </w:pPr>
      <w:bookmarkStart w:id="64" w:name="_bkt1qd417yyf" w:colFirst="0" w:colLast="0"/>
      <w:bookmarkEnd w:id="64"/>
      <w:r>
        <w:rPr>
          <w:b/>
          <w:bCs/>
          <w:color w:val="000000"/>
          <w:sz w:val="26"/>
          <w:szCs w:val="26"/>
        </w:rPr>
        <w:lastRenderedPageBreak/>
        <w:t>Pricing as value exchange.</w:t>
      </w:r>
    </w:p>
    <w:p w:rsidR="005F2079" w:rsidRDefault="00000000">
      <w:pPr>
        <w:pStyle w:val="Heading3"/>
        <w:keepNext w:val="0"/>
        <w:keepLines w:val="0"/>
        <w:spacing w:before="240" w:after="240"/>
        <w:rPr>
          <w:color w:val="000000"/>
          <w:sz w:val="22"/>
          <w:szCs w:val="22"/>
        </w:rPr>
      </w:pPr>
      <w:r>
        <w:rPr>
          <w:color w:val="000000"/>
          <w:sz w:val="22"/>
          <w:szCs w:val="22"/>
        </w:rPr>
        <w:t>Pricing reflects the value of the transformation you’re offering and the level of support involved.</w:t>
      </w:r>
    </w:p>
    <w:p w:rsidR="005F2079" w:rsidRDefault="00000000">
      <w:pPr>
        <w:pStyle w:val="Heading3"/>
        <w:keepNext w:val="0"/>
        <w:keepLines w:val="0"/>
        <w:spacing w:before="240" w:after="240"/>
        <w:rPr>
          <w:color w:val="000000"/>
          <w:sz w:val="22"/>
          <w:szCs w:val="22"/>
        </w:rPr>
      </w:pPr>
      <w:r>
        <w:rPr>
          <w:color w:val="000000"/>
          <w:sz w:val="22"/>
          <w:szCs w:val="22"/>
        </w:rPr>
        <w:t>It also reflects:</w:t>
      </w:r>
    </w:p>
    <w:p w:rsidR="005F2079" w:rsidRDefault="00000000">
      <w:pPr>
        <w:pStyle w:val="Heading3"/>
        <w:keepNext w:val="0"/>
        <w:keepLines w:val="0"/>
        <w:numPr>
          <w:ilvl w:val="0"/>
          <w:numId w:val="94"/>
        </w:numPr>
        <w:spacing w:before="240" w:after="0"/>
        <w:rPr>
          <w:color w:val="000000"/>
          <w:sz w:val="22"/>
          <w:szCs w:val="22"/>
        </w:rPr>
      </w:pPr>
      <w:r>
        <w:rPr>
          <w:color w:val="000000"/>
          <w:sz w:val="22"/>
          <w:szCs w:val="22"/>
        </w:rPr>
        <w:t>The environment you’re operating in</w:t>
      </w:r>
      <w:r>
        <w:rPr>
          <w:color w:val="000000"/>
          <w:sz w:val="22"/>
          <w:szCs w:val="22"/>
        </w:rPr>
        <w:br/>
      </w:r>
    </w:p>
    <w:p w:rsidR="005F2079" w:rsidRDefault="00000000">
      <w:pPr>
        <w:pStyle w:val="Heading3"/>
        <w:keepNext w:val="0"/>
        <w:keepLines w:val="0"/>
        <w:numPr>
          <w:ilvl w:val="0"/>
          <w:numId w:val="94"/>
        </w:numPr>
        <w:spacing w:before="0" w:after="0"/>
        <w:rPr>
          <w:color w:val="000000"/>
          <w:sz w:val="22"/>
          <w:szCs w:val="22"/>
        </w:rPr>
      </w:pPr>
      <w:r>
        <w:rPr>
          <w:color w:val="000000"/>
          <w:sz w:val="22"/>
          <w:szCs w:val="22"/>
        </w:rPr>
        <w:t>The context of the work</w:t>
      </w:r>
      <w:r>
        <w:rPr>
          <w:color w:val="000000"/>
          <w:sz w:val="22"/>
          <w:szCs w:val="22"/>
        </w:rPr>
        <w:br/>
      </w:r>
    </w:p>
    <w:p w:rsidR="005F2079" w:rsidRDefault="00000000">
      <w:pPr>
        <w:pStyle w:val="Heading3"/>
        <w:keepNext w:val="0"/>
        <w:keepLines w:val="0"/>
        <w:numPr>
          <w:ilvl w:val="0"/>
          <w:numId w:val="94"/>
        </w:numPr>
        <w:spacing w:before="0" w:after="240"/>
        <w:rPr>
          <w:color w:val="000000"/>
          <w:sz w:val="22"/>
          <w:szCs w:val="22"/>
        </w:rPr>
      </w:pPr>
      <w:r>
        <w:rPr>
          <w:color w:val="000000"/>
          <w:sz w:val="22"/>
          <w:szCs w:val="22"/>
        </w:rPr>
        <w:t>The level of commitment required from both sides</w:t>
      </w:r>
      <w:r>
        <w:rPr>
          <w:color w:val="000000"/>
          <w:sz w:val="22"/>
          <w:szCs w:val="22"/>
        </w:rPr>
        <w:br/>
      </w:r>
    </w:p>
    <w:p w:rsidR="005F2079" w:rsidRDefault="00000000">
      <w:pPr>
        <w:pStyle w:val="Heading3"/>
        <w:keepNext w:val="0"/>
        <w:keepLines w:val="0"/>
        <w:spacing w:before="240" w:after="240"/>
        <w:rPr>
          <w:color w:val="000000"/>
          <w:sz w:val="22"/>
          <w:szCs w:val="22"/>
        </w:rPr>
      </w:pPr>
      <w:r>
        <w:rPr>
          <w:color w:val="000000"/>
          <w:sz w:val="22"/>
          <w:szCs w:val="22"/>
        </w:rPr>
        <w:t>Different environments and industries naturally support different price ranges. Pricing is contextual, not moral.</w:t>
      </w:r>
    </w:p>
    <w:p w:rsidR="005F2079" w:rsidRDefault="00000000">
      <w:pPr>
        <w:pStyle w:val="Heading3"/>
        <w:keepNext w:val="0"/>
        <w:keepLines w:val="0"/>
        <w:spacing w:before="240" w:after="240"/>
        <w:rPr>
          <w:color w:val="000000"/>
          <w:sz w:val="22"/>
          <w:szCs w:val="22"/>
        </w:rPr>
      </w:pPr>
      <w:r>
        <w:rPr>
          <w:color w:val="000000"/>
          <w:sz w:val="22"/>
          <w:szCs w:val="22"/>
        </w:rPr>
        <w:t>An aligned price:</w:t>
      </w:r>
    </w:p>
    <w:p w:rsidR="005F2079" w:rsidRDefault="00000000">
      <w:pPr>
        <w:pStyle w:val="Heading3"/>
        <w:keepNext w:val="0"/>
        <w:keepLines w:val="0"/>
        <w:numPr>
          <w:ilvl w:val="0"/>
          <w:numId w:val="29"/>
        </w:numPr>
        <w:spacing w:before="240" w:after="0"/>
        <w:rPr>
          <w:color w:val="000000"/>
          <w:sz w:val="22"/>
          <w:szCs w:val="22"/>
        </w:rPr>
      </w:pPr>
      <w:r>
        <w:rPr>
          <w:color w:val="000000"/>
          <w:sz w:val="22"/>
          <w:szCs w:val="22"/>
        </w:rPr>
        <w:t>Supports your energy and capacity</w:t>
      </w:r>
      <w:r>
        <w:rPr>
          <w:color w:val="000000"/>
          <w:sz w:val="22"/>
          <w:szCs w:val="22"/>
        </w:rPr>
        <w:br/>
      </w:r>
    </w:p>
    <w:p w:rsidR="005F2079" w:rsidRDefault="00000000">
      <w:pPr>
        <w:pStyle w:val="Heading3"/>
        <w:keepNext w:val="0"/>
        <w:keepLines w:val="0"/>
        <w:numPr>
          <w:ilvl w:val="0"/>
          <w:numId w:val="29"/>
        </w:numPr>
        <w:spacing w:before="0" w:after="0"/>
        <w:rPr>
          <w:color w:val="000000"/>
          <w:sz w:val="22"/>
          <w:szCs w:val="22"/>
        </w:rPr>
      </w:pPr>
      <w:r>
        <w:rPr>
          <w:color w:val="000000"/>
          <w:sz w:val="22"/>
          <w:szCs w:val="22"/>
        </w:rPr>
        <w:t>Allows you to deliver the work cleanly</w:t>
      </w:r>
      <w:r>
        <w:rPr>
          <w:color w:val="000000"/>
          <w:sz w:val="22"/>
          <w:szCs w:val="22"/>
        </w:rPr>
        <w:br/>
      </w:r>
    </w:p>
    <w:p w:rsidR="005F2079" w:rsidRDefault="00000000">
      <w:pPr>
        <w:pStyle w:val="Heading3"/>
        <w:keepNext w:val="0"/>
        <w:keepLines w:val="0"/>
        <w:numPr>
          <w:ilvl w:val="0"/>
          <w:numId w:val="29"/>
        </w:numPr>
        <w:spacing w:before="0" w:after="240"/>
        <w:rPr>
          <w:color w:val="000000"/>
          <w:sz w:val="22"/>
          <w:szCs w:val="22"/>
        </w:rPr>
      </w:pPr>
      <w:bookmarkStart w:id="65" w:name="_t5yr25i6hsxm" w:colFirst="0" w:colLast="0"/>
      <w:bookmarkEnd w:id="65"/>
      <w:r>
        <w:rPr>
          <w:color w:val="000000"/>
          <w:sz w:val="22"/>
          <w:szCs w:val="22"/>
        </w:rPr>
        <w:t>Signals commitment and clarity</w:t>
      </w:r>
    </w:p>
    <w:p w:rsidR="005F2079" w:rsidRDefault="00000000">
      <w:pPr>
        <w:pStyle w:val="Heading3"/>
        <w:keepNext w:val="0"/>
        <w:keepLines w:val="0"/>
        <w:spacing w:before="240" w:after="240"/>
        <w:rPr>
          <w:color w:val="000000"/>
          <w:sz w:val="22"/>
          <w:szCs w:val="22"/>
        </w:rPr>
      </w:pPr>
      <w:r>
        <w:rPr>
          <w:color w:val="000000"/>
          <w:sz w:val="22"/>
          <w:szCs w:val="22"/>
        </w:rPr>
        <w:t xml:space="preserve">Rather than asking, </w:t>
      </w:r>
      <w:r>
        <w:rPr>
          <w:i/>
          <w:iCs/>
          <w:color w:val="000000"/>
          <w:sz w:val="22"/>
          <w:szCs w:val="22"/>
        </w:rPr>
        <w:t>“What should I charge?”</w:t>
      </w:r>
      <w:r>
        <w:rPr>
          <w:color w:val="000000"/>
          <w:sz w:val="22"/>
          <w:szCs w:val="22"/>
        </w:rPr>
        <w:t>, consider:</w:t>
      </w:r>
    </w:p>
    <w:p w:rsidR="005F2079" w:rsidRDefault="00000000">
      <w:pPr>
        <w:pStyle w:val="Heading3"/>
        <w:keepNext w:val="0"/>
        <w:keepLines w:val="0"/>
        <w:numPr>
          <w:ilvl w:val="0"/>
          <w:numId w:val="14"/>
        </w:numPr>
        <w:spacing w:before="240" w:after="0"/>
        <w:rPr>
          <w:color w:val="000000"/>
          <w:sz w:val="22"/>
          <w:szCs w:val="22"/>
        </w:rPr>
      </w:pPr>
      <w:r>
        <w:rPr>
          <w:color w:val="000000"/>
          <w:sz w:val="22"/>
          <w:szCs w:val="22"/>
        </w:rPr>
        <w:t>What level of exchange allows me to show up fully?</w:t>
      </w:r>
      <w:r>
        <w:rPr>
          <w:color w:val="000000"/>
          <w:sz w:val="22"/>
          <w:szCs w:val="22"/>
        </w:rPr>
        <w:br/>
      </w:r>
    </w:p>
    <w:p w:rsidR="005F2079" w:rsidRDefault="00000000">
      <w:pPr>
        <w:pStyle w:val="Heading3"/>
        <w:keepNext w:val="0"/>
        <w:keepLines w:val="0"/>
        <w:numPr>
          <w:ilvl w:val="0"/>
          <w:numId w:val="14"/>
        </w:numPr>
        <w:spacing w:before="0" w:after="0"/>
        <w:rPr>
          <w:color w:val="000000"/>
          <w:sz w:val="22"/>
          <w:szCs w:val="22"/>
        </w:rPr>
      </w:pPr>
      <w:r>
        <w:rPr>
          <w:color w:val="000000"/>
          <w:sz w:val="22"/>
          <w:szCs w:val="22"/>
        </w:rPr>
        <w:t>What supports this work being delivered well?</w:t>
      </w:r>
      <w:r>
        <w:rPr>
          <w:color w:val="000000"/>
          <w:sz w:val="22"/>
          <w:szCs w:val="22"/>
        </w:rPr>
        <w:br/>
      </w:r>
    </w:p>
    <w:p w:rsidR="005F2079" w:rsidRDefault="00000000">
      <w:pPr>
        <w:pStyle w:val="Heading3"/>
        <w:keepNext w:val="0"/>
        <w:keepLines w:val="0"/>
        <w:numPr>
          <w:ilvl w:val="0"/>
          <w:numId w:val="14"/>
        </w:numPr>
        <w:spacing w:before="0" w:after="240"/>
        <w:rPr>
          <w:color w:val="000000"/>
          <w:sz w:val="22"/>
          <w:szCs w:val="22"/>
        </w:rPr>
      </w:pPr>
      <w:r>
        <w:rPr>
          <w:color w:val="000000"/>
          <w:sz w:val="22"/>
          <w:szCs w:val="22"/>
        </w:rPr>
        <w:t>What feels correct in my body when I consider receiving this amount?</w:t>
      </w:r>
      <w:r>
        <w:rPr>
          <w:color w:val="000000"/>
          <w:sz w:val="22"/>
          <w:szCs w:val="22"/>
        </w:rPr>
        <w:br/>
      </w:r>
    </w:p>
    <w:p w:rsidR="005F2079" w:rsidRDefault="00000000">
      <w:pPr>
        <w:pStyle w:val="Heading3"/>
        <w:keepNext w:val="0"/>
        <w:keepLines w:val="0"/>
        <w:spacing w:before="240" w:after="240"/>
        <w:rPr>
          <w:color w:val="000000"/>
          <w:sz w:val="22"/>
          <w:szCs w:val="22"/>
        </w:rPr>
      </w:pPr>
      <w:r>
        <w:rPr>
          <w:color w:val="000000"/>
          <w:sz w:val="22"/>
          <w:szCs w:val="22"/>
        </w:rPr>
        <w:t>Let your authority guide pricing decisions.</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p>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Pr="00AB1D07" w:rsidRDefault="00AB1D07" w:rsidP="00AB1D07"/>
        </w:tc>
      </w:tr>
    </w:tbl>
    <w:p w:rsidR="005F2079" w:rsidRDefault="005F2079">
      <w:pPr>
        <w:pStyle w:val="Heading3"/>
        <w:keepNext w:val="0"/>
        <w:keepLines w:val="0"/>
        <w:spacing w:before="280"/>
        <w:rPr>
          <w:color w:val="000000"/>
          <w:sz w:val="22"/>
          <w:szCs w:val="22"/>
        </w:rPr>
      </w:pPr>
    </w:p>
    <w:p w:rsidR="005F2079" w:rsidRDefault="00000000">
      <w:pPr>
        <w:pStyle w:val="Heading3"/>
        <w:keepNext w:val="0"/>
        <w:keepLines w:val="0"/>
        <w:spacing w:before="280"/>
        <w:rPr>
          <w:b/>
          <w:bCs/>
          <w:color w:val="000000"/>
          <w:sz w:val="26"/>
          <w:szCs w:val="26"/>
        </w:rPr>
      </w:pPr>
      <w:bookmarkStart w:id="66" w:name="_v5633h1k9lco" w:colFirst="0" w:colLast="0"/>
      <w:bookmarkEnd w:id="66"/>
      <w:r>
        <w:rPr>
          <w:b/>
          <w:bCs/>
          <w:color w:val="000000"/>
          <w:sz w:val="26"/>
          <w:szCs w:val="26"/>
        </w:rPr>
        <w:lastRenderedPageBreak/>
        <w:t>Optional: Clarify who this offer is not for.</w:t>
      </w:r>
    </w:p>
    <w:p w:rsidR="005F2079" w:rsidRDefault="00000000">
      <w:pPr>
        <w:pStyle w:val="Heading3"/>
        <w:keepNext w:val="0"/>
        <w:keepLines w:val="0"/>
        <w:spacing w:before="240" w:after="240"/>
        <w:rPr>
          <w:color w:val="000000"/>
          <w:sz w:val="22"/>
          <w:szCs w:val="22"/>
        </w:rPr>
      </w:pPr>
      <w:bookmarkStart w:id="67" w:name="_ns69tn3ko9qp" w:colFirst="0" w:colLast="0"/>
      <w:bookmarkEnd w:id="67"/>
      <w:r>
        <w:rPr>
          <w:color w:val="000000"/>
          <w:sz w:val="22"/>
          <w:szCs w:val="22"/>
        </w:rPr>
        <w:t>Sometimes clarity comes not only from who an offer supports, but also from who it doesn’t.</w:t>
      </w:r>
    </w:p>
    <w:p w:rsidR="005F2079" w:rsidRDefault="00000000">
      <w:pPr>
        <w:pStyle w:val="Heading3"/>
        <w:keepNext w:val="0"/>
        <w:keepLines w:val="0"/>
        <w:spacing w:before="240" w:after="240"/>
        <w:rPr>
          <w:color w:val="000000"/>
          <w:sz w:val="22"/>
          <w:szCs w:val="22"/>
        </w:rPr>
      </w:pPr>
      <w:r>
        <w:rPr>
          <w:color w:val="000000"/>
          <w:sz w:val="22"/>
          <w:szCs w:val="22"/>
        </w:rPr>
        <w:t xml:space="preserve">This is about protecting alignment on both </w:t>
      </w:r>
      <w:proofErr w:type="gramStart"/>
      <w:r>
        <w:rPr>
          <w:color w:val="000000"/>
          <w:sz w:val="22"/>
          <w:szCs w:val="22"/>
        </w:rPr>
        <w:t>sides..</w:t>
      </w:r>
      <w:proofErr w:type="gramEnd"/>
    </w:p>
    <w:p w:rsidR="005F2079" w:rsidRDefault="00000000">
      <w:pPr>
        <w:pStyle w:val="Heading3"/>
        <w:keepNext w:val="0"/>
        <w:keepLines w:val="0"/>
        <w:spacing w:before="240" w:after="240"/>
        <w:rPr>
          <w:b/>
          <w:bCs/>
          <w:color w:val="000000"/>
          <w:sz w:val="22"/>
          <w:szCs w:val="22"/>
        </w:rPr>
      </w:pPr>
      <w:r>
        <w:rPr>
          <w:b/>
          <w:bCs/>
          <w:color w:val="000000"/>
          <w:sz w:val="22"/>
          <w:szCs w:val="22"/>
        </w:rPr>
        <w:t>Reflection</w:t>
      </w:r>
    </w:p>
    <w:p w:rsidR="005F2079" w:rsidRDefault="00000000">
      <w:pPr>
        <w:pStyle w:val="Heading3"/>
        <w:keepNext w:val="0"/>
        <w:keepLines w:val="0"/>
        <w:numPr>
          <w:ilvl w:val="0"/>
          <w:numId w:val="98"/>
        </w:numPr>
        <w:spacing w:before="240" w:after="0"/>
        <w:rPr>
          <w:color w:val="000000"/>
          <w:sz w:val="22"/>
          <w:szCs w:val="22"/>
        </w:rPr>
      </w:pPr>
      <w:r>
        <w:rPr>
          <w:color w:val="000000"/>
          <w:sz w:val="22"/>
          <w:szCs w:val="22"/>
        </w:rPr>
        <w:t>Who would likely not benefit from this offer?</w:t>
      </w:r>
      <w:r>
        <w:rPr>
          <w:color w:val="000000"/>
          <w:sz w:val="22"/>
          <w:szCs w:val="22"/>
        </w:rPr>
        <w:br/>
      </w:r>
    </w:p>
    <w:p w:rsidR="005F2079" w:rsidRDefault="00000000">
      <w:pPr>
        <w:pStyle w:val="Heading3"/>
        <w:keepNext w:val="0"/>
        <w:keepLines w:val="0"/>
        <w:numPr>
          <w:ilvl w:val="0"/>
          <w:numId w:val="98"/>
        </w:numPr>
        <w:spacing w:before="0" w:after="0"/>
        <w:rPr>
          <w:color w:val="000000"/>
          <w:sz w:val="22"/>
          <w:szCs w:val="22"/>
        </w:rPr>
      </w:pPr>
      <w:r>
        <w:rPr>
          <w:color w:val="000000"/>
          <w:sz w:val="22"/>
          <w:szCs w:val="22"/>
        </w:rPr>
        <w:t>What expectations or approaches would make this work feel misaligned?</w:t>
      </w:r>
      <w:r>
        <w:rPr>
          <w:color w:val="000000"/>
          <w:sz w:val="22"/>
          <w:szCs w:val="22"/>
        </w:rPr>
        <w:br/>
      </w:r>
    </w:p>
    <w:p w:rsidR="005F2079" w:rsidRDefault="00000000">
      <w:pPr>
        <w:pStyle w:val="Heading3"/>
        <w:keepNext w:val="0"/>
        <w:keepLines w:val="0"/>
        <w:numPr>
          <w:ilvl w:val="0"/>
          <w:numId w:val="98"/>
        </w:numPr>
        <w:spacing w:before="0" w:after="240"/>
        <w:rPr>
          <w:color w:val="000000"/>
          <w:sz w:val="22"/>
          <w:szCs w:val="22"/>
        </w:rPr>
      </w:pPr>
      <w:r>
        <w:rPr>
          <w:color w:val="000000"/>
          <w:sz w:val="22"/>
          <w:szCs w:val="22"/>
        </w:rPr>
        <w:t>What kinds of clients or situations drain your energy?</w:t>
      </w:r>
      <w:r>
        <w:rPr>
          <w:color w:val="000000"/>
          <w:sz w:val="22"/>
          <w:szCs w:val="22"/>
        </w:rPr>
        <w:br/>
      </w:r>
    </w:p>
    <w:p w:rsidR="005F2079" w:rsidRDefault="00000000">
      <w:pPr>
        <w:pStyle w:val="Heading3"/>
        <w:keepNext w:val="0"/>
        <w:keepLines w:val="0"/>
        <w:spacing w:before="240" w:after="240"/>
        <w:rPr>
          <w:color w:val="000000"/>
          <w:sz w:val="22"/>
          <w:szCs w:val="22"/>
        </w:rPr>
      </w:pPr>
      <w:r>
        <w:rPr>
          <w:color w:val="000000"/>
          <w:sz w:val="22"/>
          <w:szCs w:val="22"/>
        </w:rPr>
        <w:t>Naming this can help keep your work clean and sustainable.</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bookmarkStart w:id="68" w:name="_yyhrh49ihaox" w:colFirst="0" w:colLast="0"/>
            <w:bookmarkEnd w:id="68"/>
          </w:p>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Pr="00AB1D07" w:rsidRDefault="00AB1D07" w:rsidP="00AB1D07"/>
        </w:tc>
      </w:tr>
    </w:tbl>
    <w:p w:rsidR="005F2079" w:rsidRDefault="005F2079">
      <w:pPr>
        <w:pStyle w:val="Heading3"/>
        <w:keepNext w:val="0"/>
        <w:keepLines w:val="0"/>
        <w:spacing w:before="280"/>
        <w:rPr>
          <w:color w:val="000000"/>
          <w:sz w:val="22"/>
          <w:szCs w:val="22"/>
        </w:rPr>
      </w:pPr>
    </w:p>
    <w:p w:rsidR="005F2079" w:rsidRDefault="00000000">
      <w:pPr>
        <w:pStyle w:val="Heading3"/>
        <w:keepNext w:val="0"/>
        <w:keepLines w:val="0"/>
        <w:spacing w:before="280"/>
        <w:rPr>
          <w:b/>
          <w:bCs/>
          <w:color w:val="000000"/>
          <w:sz w:val="26"/>
          <w:szCs w:val="26"/>
        </w:rPr>
      </w:pPr>
      <w:bookmarkStart w:id="69" w:name="_pur67zb9u942" w:colFirst="0" w:colLast="0"/>
      <w:bookmarkEnd w:id="69"/>
      <w:r>
        <w:rPr>
          <w:b/>
          <w:bCs/>
          <w:color w:val="000000"/>
          <w:sz w:val="26"/>
          <w:szCs w:val="26"/>
        </w:rPr>
        <w:t>Bring it together into a simple offer outline.</w:t>
      </w:r>
    </w:p>
    <w:p w:rsidR="005F2079" w:rsidRDefault="00000000">
      <w:pPr>
        <w:pStyle w:val="Heading3"/>
        <w:keepNext w:val="0"/>
        <w:keepLines w:val="0"/>
        <w:spacing w:before="240" w:after="240"/>
        <w:rPr>
          <w:color w:val="000000"/>
          <w:sz w:val="22"/>
          <w:szCs w:val="22"/>
        </w:rPr>
      </w:pPr>
      <w:r>
        <w:rPr>
          <w:color w:val="000000"/>
          <w:sz w:val="22"/>
          <w:szCs w:val="22"/>
        </w:rPr>
        <w:t xml:space="preserve">This is just for your own clarity and doesn’t need marketing language. </w:t>
      </w:r>
    </w:p>
    <w:p w:rsidR="005F2079" w:rsidRDefault="00000000">
      <w:pPr>
        <w:pStyle w:val="Heading3"/>
        <w:keepNext w:val="0"/>
        <w:keepLines w:val="0"/>
        <w:spacing w:before="240" w:after="240"/>
        <w:rPr>
          <w:color w:val="000000"/>
          <w:sz w:val="22"/>
          <w:szCs w:val="22"/>
        </w:rPr>
      </w:pPr>
      <w:r>
        <w:rPr>
          <w:color w:val="000000"/>
          <w:sz w:val="22"/>
          <w:szCs w:val="22"/>
        </w:rPr>
        <w:t>Write a short description that answers:</w:t>
      </w:r>
    </w:p>
    <w:p w:rsidR="005F2079" w:rsidRDefault="00000000">
      <w:pPr>
        <w:pStyle w:val="Heading3"/>
        <w:keepNext w:val="0"/>
        <w:keepLines w:val="0"/>
        <w:numPr>
          <w:ilvl w:val="0"/>
          <w:numId w:val="65"/>
        </w:numPr>
        <w:spacing w:before="240" w:after="0"/>
        <w:rPr>
          <w:color w:val="000000"/>
          <w:sz w:val="22"/>
          <w:szCs w:val="22"/>
        </w:rPr>
      </w:pPr>
      <w:r>
        <w:rPr>
          <w:color w:val="000000"/>
          <w:sz w:val="22"/>
          <w:szCs w:val="22"/>
        </w:rPr>
        <w:t>What is the offer?</w:t>
      </w:r>
      <w:r>
        <w:rPr>
          <w:color w:val="000000"/>
          <w:sz w:val="22"/>
          <w:szCs w:val="22"/>
        </w:rPr>
        <w:br/>
      </w:r>
    </w:p>
    <w:p w:rsidR="005F2079" w:rsidRDefault="00000000">
      <w:pPr>
        <w:pStyle w:val="Heading3"/>
        <w:keepNext w:val="0"/>
        <w:keepLines w:val="0"/>
        <w:numPr>
          <w:ilvl w:val="0"/>
          <w:numId w:val="65"/>
        </w:numPr>
        <w:spacing w:before="0" w:after="0"/>
        <w:rPr>
          <w:color w:val="000000"/>
          <w:sz w:val="22"/>
          <w:szCs w:val="22"/>
        </w:rPr>
      </w:pPr>
      <w:r>
        <w:rPr>
          <w:color w:val="000000"/>
          <w:sz w:val="22"/>
          <w:szCs w:val="22"/>
        </w:rPr>
        <w:t>Who is it for?</w:t>
      </w:r>
      <w:r>
        <w:rPr>
          <w:color w:val="000000"/>
          <w:sz w:val="22"/>
          <w:szCs w:val="22"/>
        </w:rPr>
        <w:br/>
      </w:r>
    </w:p>
    <w:p w:rsidR="005F2079" w:rsidRDefault="00000000">
      <w:pPr>
        <w:pStyle w:val="Heading3"/>
        <w:keepNext w:val="0"/>
        <w:keepLines w:val="0"/>
        <w:numPr>
          <w:ilvl w:val="0"/>
          <w:numId w:val="65"/>
        </w:numPr>
        <w:spacing w:before="0" w:after="0"/>
        <w:rPr>
          <w:color w:val="000000"/>
          <w:sz w:val="22"/>
          <w:szCs w:val="22"/>
        </w:rPr>
      </w:pPr>
      <w:r>
        <w:rPr>
          <w:color w:val="000000"/>
          <w:sz w:val="22"/>
          <w:szCs w:val="22"/>
        </w:rPr>
        <w:t>What problem does it support?</w:t>
      </w:r>
      <w:r>
        <w:rPr>
          <w:color w:val="000000"/>
          <w:sz w:val="22"/>
          <w:szCs w:val="22"/>
        </w:rPr>
        <w:br/>
      </w:r>
    </w:p>
    <w:p w:rsidR="005F2079" w:rsidRDefault="00000000">
      <w:pPr>
        <w:pStyle w:val="Heading3"/>
        <w:keepNext w:val="0"/>
        <w:keepLines w:val="0"/>
        <w:numPr>
          <w:ilvl w:val="0"/>
          <w:numId w:val="65"/>
        </w:numPr>
        <w:spacing w:before="0" w:after="0"/>
        <w:rPr>
          <w:color w:val="000000"/>
          <w:sz w:val="22"/>
          <w:szCs w:val="22"/>
        </w:rPr>
      </w:pPr>
      <w:r>
        <w:rPr>
          <w:color w:val="000000"/>
          <w:sz w:val="22"/>
          <w:szCs w:val="22"/>
        </w:rPr>
        <w:t>How does Human Design support the transformation?</w:t>
      </w:r>
      <w:r>
        <w:rPr>
          <w:color w:val="000000"/>
          <w:sz w:val="22"/>
          <w:szCs w:val="22"/>
        </w:rPr>
        <w:br/>
      </w:r>
    </w:p>
    <w:p w:rsidR="005F2079" w:rsidRDefault="00000000">
      <w:pPr>
        <w:pStyle w:val="Heading3"/>
        <w:keepNext w:val="0"/>
        <w:keepLines w:val="0"/>
        <w:numPr>
          <w:ilvl w:val="0"/>
          <w:numId w:val="65"/>
        </w:numPr>
        <w:spacing w:before="0" w:after="240"/>
        <w:rPr>
          <w:color w:val="000000"/>
          <w:sz w:val="22"/>
          <w:szCs w:val="22"/>
        </w:rPr>
      </w:pPr>
      <w:r>
        <w:rPr>
          <w:color w:val="000000"/>
          <w:sz w:val="22"/>
          <w:szCs w:val="22"/>
        </w:rPr>
        <w:t>What is the value exchange?</w:t>
      </w:r>
      <w:r>
        <w:rPr>
          <w:color w:val="000000"/>
          <w:sz w:val="22"/>
          <w:szCs w:val="22"/>
        </w:rPr>
        <w:br/>
      </w:r>
    </w:p>
    <w:p w:rsidR="005F2079" w:rsidRDefault="00000000">
      <w:pPr>
        <w:pStyle w:val="Heading3"/>
        <w:keepNext w:val="0"/>
        <w:keepLines w:val="0"/>
        <w:spacing w:before="240" w:after="240"/>
        <w:rPr>
          <w:color w:val="000000"/>
          <w:sz w:val="22"/>
          <w:szCs w:val="22"/>
        </w:rPr>
      </w:pPr>
      <w:r>
        <w:rPr>
          <w:color w:val="000000"/>
          <w:sz w:val="22"/>
          <w:szCs w:val="22"/>
        </w:rPr>
        <w:lastRenderedPageBreak/>
        <w:t>This gives you something concrete to work with and refine over time.</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bookmarkStart w:id="70" w:name="_58v5os2lxudn" w:colFirst="0" w:colLast="0"/>
            <w:bookmarkEnd w:id="70"/>
          </w:p>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Pr="00AB1D07" w:rsidRDefault="00AB1D07" w:rsidP="00AB1D07"/>
        </w:tc>
      </w:tr>
    </w:tbl>
    <w:p w:rsidR="005F2079" w:rsidRDefault="005F2079">
      <w:pPr>
        <w:pStyle w:val="Heading3"/>
        <w:keepNext w:val="0"/>
        <w:keepLines w:val="0"/>
        <w:spacing w:before="280"/>
        <w:rPr>
          <w:color w:val="000000"/>
          <w:sz w:val="22"/>
          <w:szCs w:val="22"/>
        </w:rPr>
      </w:pPr>
    </w:p>
    <w:p w:rsidR="005F2079" w:rsidRDefault="00000000">
      <w:pPr>
        <w:pStyle w:val="Heading3"/>
        <w:keepNext w:val="0"/>
        <w:keepLines w:val="0"/>
        <w:spacing w:before="280"/>
        <w:rPr>
          <w:b/>
          <w:bCs/>
          <w:color w:val="000000"/>
          <w:sz w:val="26"/>
          <w:szCs w:val="26"/>
        </w:rPr>
      </w:pPr>
      <w:bookmarkStart w:id="71" w:name="_e1w7ot3164fk" w:colFirst="0" w:colLast="0"/>
      <w:bookmarkEnd w:id="71"/>
      <w:r>
        <w:rPr>
          <w:b/>
          <w:bCs/>
          <w:color w:val="000000"/>
          <w:sz w:val="26"/>
          <w:szCs w:val="26"/>
        </w:rPr>
        <w:t>Integration Reflection</w:t>
      </w:r>
    </w:p>
    <w:p w:rsidR="005F2079" w:rsidRDefault="00000000">
      <w:pPr>
        <w:pStyle w:val="Heading3"/>
        <w:keepNext w:val="0"/>
        <w:keepLines w:val="0"/>
        <w:numPr>
          <w:ilvl w:val="0"/>
          <w:numId w:val="62"/>
        </w:numPr>
        <w:spacing w:before="240" w:after="0"/>
        <w:rPr>
          <w:color w:val="000000"/>
          <w:sz w:val="22"/>
          <w:szCs w:val="22"/>
        </w:rPr>
      </w:pPr>
      <w:r>
        <w:rPr>
          <w:color w:val="000000"/>
          <w:sz w:val="22"/>
          <w:szCs w:val="22"/>
        </w:rPr>
        <w:t>How does this offer feel now that it’s informed by audience, environment, and inner authority?</w:t>
      </w:r>
      <w:r>
        <w:rPr>
          <w:color w:val="000000"/>
          <w:sz w:val="22"/>
          <w:szCs w:val="22"/>
        </w:rPr>
        <w:br/>
      </w:r>
    </w:p>
    <w:p w:rsidR="005F2079" w:rsidRDefault="00000000">
      <w:pPr>
        <w:pStyle w:val="Heading3"/>
        <w:keepNext w:val="0"/>
        <w:keepLines w:val="0"/>
        <w:numPr>
          <w:ilvl w:val="0"/>
          <w:numId w:val="62"/>
        </w:numPr>
        <w:spacing w:before="0" w:after="0"/>
        <w:rPr>
          <w:color w:val="000000"/>
          <w:sz w:val="22"/>
          <w:szCs w:val="22"/>
        </w:rPr>
      </w:pPr>
      <w:r>
        <w:rPr>
          <w:color w:val="000000"/>
          <w:sz w:val="22"/>
          <w:szCs w:val="22"/>
        </w:rPr>
        <w:t>What feels exciting or energizing about it?</w:t>
      </w:r>
      <w:r>
        <w:rPr>
          <w:color w:val="000000"/>
          <w:sz w:val="22"/>
          <w:szCs w:val="22"/>
        </w:rPr>
        <w:br/>
      </w:r>
    </w:p>
    <w:p w:rsidR="005F2079" w:rsidRDefault="00000000">
      <w:pPr>
        <w:pStyle w:val="Heading3"/>
        <w:keepNext w:val="0"/>
        <w:keepLines w:val="0"/>
        <w:numPr>
          <w:ilvl w:val="0"/>
          <w:numId w:val="62"/>
        </w:numPr>
        <w:spacing w:before="0" w:after="240"/>
        <w:rPr>
          <w:color w:val="000000"/>
          <w:sz w:val="22"/>
          <w:szCs w:val="22"/>
        </w:rPr>
      </w:pPr>
      <w:r>
        <w:rPr>
          <w:color w:val="000000"/>
          <w:sz w:val="22"/>
          <w:szCs w:val="22"/>
        </w:rPr>
        <w:t>What feels solid, and what still feels in progress?</w:t>
      </w:r>
      <w:r>
        <w:rPr>
          <w:color w:val="000000"/>
          <w:sz w:val="22"/>
          <w:szCs w:val="22"/>
        </w:rPr>
        <w:br/>
      </w:r>
    </w:p>
    <w:p w:rsidR="005F2079" w:rsidRDefault="00000000">
      <w:pPr>
        <w:pStyle w:val="Heading3"/>
        <w:keepNext w:val="0"/>
        <w:keepLines w:val="0"/>
        <w:spacing w:before="240" w:after="240"/>
        <w:rPr>
          <w:color w:val="000000"/>
          <w:sz w:val="22"/>
          <w:szCs w:val="22"/>
        </w:rPr>
      </w:pPr>
      <w:bookmarkStart w:id="72" w:name="_j9c17ejp2jnc" w:colFirst="0" w:colLast="0"/>
      <w:bookmarkEnd w:id="72"/>
      <w:r>
        <w:rPr>
          <w:color w:val="000000"/>
          <w:sz w:val="22"/>
          <w:szCs w:val="22"/>
        </w:rPr>
        <w:t>This offer is a starting point. It will evolve as you gain experience and continue following your authority.</w:t>
      </w:r>
    </w:p>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Pr="00AB1D07" w:rsidRDefault="00AB1D07" w:rsidP="00AB1D07"/>
    <w:p w:rsidR="005F2079" w:rsidRDefault="00000000">
      <w:pPr>
        <w:pStyle w:val="Heading2"/>
        <w:keepNext w:val="0"/>
        <w:keepLines w:val="0"/>
        <w:spacing w:after="80"/>
        <w:rPr>
          <w:b/>
          <w:bCs/>
          <w:sz w:val="34"/>
          <w:szCs w:val="34"/>
        </w:rPr>
      </w:pPr>
      <w:bookmarkStart w:id="73" w:name="_usqhyrnvg8fa" w:colFirst="0" w:colLast="0"/>
      <w:bookmarkStart w:id="74" w:name="_Toc219580736"/>
      <w:bookmarkEnd w:id="73"/>
      <w:r>
        <w:rPr>
          <w:b/>
          <w:bCs/>
          <w:sz w:val="34"/>
          <w:szCs w:val="34"/>
        </w:rPr>
        <w:lastRenderedPageBreak/>
        <w:t>Section 9: Sharing Your Work</w:t>
      </w:r>
      <w:bookmarkEnd w:id="74"/>
      <w:r w:rsidR="00E07030">
        <w:rPr>
          <w:b/>
          <w:bCs/>
          <w:sz w:val="34"/>
          <w:szCs w:val="34"/>
        </w:rPr>
        <w:fldChar w:fldCharType="begin"/>
      </w:r>
      <w:r w:rsidR="00E07030">
        <w:instrText xml:space="preserve"> XE "</w:instrText>
      </w:r>
      <w:r w:rsidR="00E07030" w:rsidRPr="009F7935">
        <w:rPr>
          <w:b/>
          <w:bCs/>
          <w:sz w:val="34"/>
          <w:szCs w:val="34"/>
        </w:rPr>
        <w:instrText>Section 9</w:instrText>
      </w:r>
      <w:r w:rsidR="00E07030" w:rsidRPr="009F7935">
        <w:instrText>\</w:instrText>
      </w:r>
      <w:r w:rsidR="00E07030" w:rsidRPr="009F7935">
        <w:rPr>
          <w:b/>
          <w:bCs/>
          <w:sz w:val="34"/>
          <w:szCs w:val="34"/>
        </w:rPr>
        <w:instrText>: Sharing Your Work</w:instrText>
      </w:r>
      <w:r w:rsidR="00E07030">
        <w:instrText xml:space="preserve">" </w:instrText>
      </w:r>
      <w:r w:rsidR="00E07030">
        <w:rPr>
          <w:b/>
          <w:bCs/>
          <w:sz w:val="34"/>
          <w:szCs w:val="34"/>
        </w:rPr>
        <w:fldChar w:fldCharType="end"/>
      </w:r>
    </w:p>
    <w:p w:rsidR="005F2079" w:rsidRDefault="00000000">
      <w:pPr>
        <w:pStyle w:val="Heading3"/>
        <w:keepNext w:val="0"/>
        <w:keepLines w:val="0"/>
        <w:spacing w:before="280"/>
        <w:rPr>
          <w:b/>
          <w:bCs/>
          <w:color w:val="000000"/>
          <w:sz w:val="26"/>
          <w:szCs w:val="26"/>
        </w:rPr>
      </w:pPr>
      <w:bookmarkStart w:id="75" w:name="_4rv3tudm3f1m" w:colFirst="0" w:colLast="0"/>
      <w:bookmarkEnd w:id="75"/>
      <w:r>
        <w:rPr>
          <w:b/>
          <w:bCs/>
          <w:color w:val="000000"/>
          <w:sz w:val="26"/>
          <w:szCs w:val="26"/>
        </w:rPr>
        <w:t>Marketing as Aligned Communication</w:t>
      </w:r>
    </w:p>
    <w:p w:rsidR="005F2079" w:rsidRDefault="00000000">
      <w:pPr>
        <w:pStyle w:val="Heading3"/>
        <w:keepNext w:val="0"/>
        <w:keepLines w:val="0"/>
        <w:spacing w:before="240" w:after="240"/>
        <w:rPr>
          <w:color w:val="000000"/>
          <w:sz w:val="22"/>
          <w:szCs w:val="22"/>
        </w:rPr>
      </w:pPr>
      <w:r>
        <w:rPr>
          <w:color w:val="000000"/>
          <w:sz w:val="22"/>
          <w:szCs w:val="22"/>
        </w:rPr>
        <w:t>This section is about sharing your work so the right people can find it and engage with it.</w:t>
      </w:r>
    </w:p>
    <w:p w:rsidR="005F2079" w:rsidRDefault="00000000">
      <w:pPr>
        <w:pStyle w:val="Heading3"/>
        <w:keepNext w:val="0"/>
        <w:keepLines w:val="0"/>
        <w:spacing w:before="240" w:after="240"/>
        <w:rPr>
          <w:color w:val="000000"/>
          <w:sz w:val="22"/>
          <w:szCs w:val="22"/>
        </w:rPr>
      </w:pPr>
      <w:r>
        <w:rPr>
          <w:color w:val="000000"/>
          <w:sz w:val="22"/>
          <w:szCs w:val="22"/>
        </w:rPr>
        <w:t>Marketing is communication. It’s how your work moves into the world and how people learn what you offer, how you work, and whether it resonates with them. When marketing is aligned with your design and your inner authority, it carries a frequency people can feel.</w:t>
      </w:r>
    </w:p>
    <w:p w:rsidR="005F2079" w:rsidRDefault="00000000">
      <w:pPr>
        <w:pStyle w:val="Heading3"/>
        <w:keepNext w:val="0"/>
        <w:keepLines w:val="0"/>
        <w:spacing w:before="240" w:after="240"/>
        <w:rPr>
          <w:color w:val="000000"/>
          <w:sz w:val="22"/>
          <w:szCs w:val="22"/>
        </w:rPr>
      </w:pPr>
      <w:r>
        <w:rPr>
          <w:color w:val="000000"/>
          <w:sz w:val="22"/>
          <w:szCs w:val="22"/>
        </w:rPr>
        <w:t>That frequency is what creates connection.</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p>
          <w:p w:rsidR="00AB1D07" w:rsidRDefault="00AB1D07" w:rsidP="00AB1D07"/>
          <w:p w:rsidR="00AB1D07" w:rsidRDefault="00AB1D07" w:rsidP="00AB1D07"/>
          <w:p w:rsidR="00AB1D07" w:rsidRDefault="00AB1D07" w:rsidP="00AB1D07"/>
          <w:p w:rsidR="00AB1D07" w:rsidRPr="00AB1D07" w:rsidRDefault="00AB1D07" w:rsidP="00AB1D07"/>
        </w:tc>
      </w:tr>
    </w:tbl>
    <w:p w:rsidR="005F2079" w:rsidRDefault="005F2079">
      <w:pPr>
        <w:pStyle w:val="Heading3"/>
        <w:keepNext w:val="0"/>
        <w:keepLines w:val="0"/>
        <w:spacing w:before="280"/>
        <w:rPr>
          <w:color w:val="000000"/>
          <w:sz w:val="22"/>
          <w:szCs w:val="22"/>
        </w:rPr>
      </w:pPr>
    </w:p>
    <w:p w:rsidR="005F2079" w:rsidRDefault="00000000">
      <w:pPr>
        <w:pStyle w:val="Heading3"/>
        <w:keepNext w:val="0"/>
        <w:keepLines w:val="0"/>
        <w:spacing w:before="280"/>
        <w:rPr>
          <w:b/>
          <w:bCs/>
          <w:color w:val="000000"/>
          <w:sz w:val="26"/>
          <w:szCs w:val="26"/>
        </w:rPr>
      </w:pPr>
      <w:bookmarkStart w:id="76" w:name="_xwbzk58qj5bh" w:colFirst="0" w:colLast="0"/>
      <w:bookmarkEnd w:id="76"/>
      <w:r>
        <w:rPr>
          <w:b/>
          <w:bCs/>
          <w:color w:val="000000"/>
          <w:sz w:val="26"/>
          <w:szCs w:val="26"/>
        </w:rPr>
        <w:t>Alignment is what creates resonance.</w:t>
      </w:r>
    </w:p>
    <w:p w:rsidR="005F2079" w:rsidRDefault="00000000">
      <w:pPr>
        <w:pStyle w:val="Heading3"/>
        <w:keepNext w:val="0"/>
        <w:keepLines w:val="0"/>
        <w:spacing w:before="240" w:after="240"/>
        <w:rPr>
          <w:color w:val="000000"/>
          <w:sz w:val="22"/>
          <w:szCs w:val="22"/>
        </w:rPr>
      </w:pPr>
      <w:bookmarkStart w:id="77" w:name="_kjsirp1jl8b6" w:colFirst="0" w:colLast="0"/>
      <w:bookmarkEnd w:id="77"/>
      <w:r>
        <w:rPr>
          <w:color w:val="000000"/>
          <w:sz w:val="22"/>
          <w:szCs w:val="22"/>
        </w:rPr>
        <w:t>When you share your work from a place that’s connected to your design, your lived experience, and your inner authority, your communication feels coherent. People understand what you’re about, even in a brief interaction.</w:t>
      </w:r>
    </w:p>
    <w:p w:rsidR="005F2079" w:rsidRDefault="00000000">
      <w:pPr>
        <w:pStyle w:val="Heading3"/>
        <w:keepNext w:val="0"/>
        <w:keepLines w:val="0"/>
        <w:spacing w:before="240" w:after="240"/>
        <w:rPr>
          <w:color w:val="000000"/>
          <w:sz w:val="22"/>
          <w:szCs w:val="22"/>
        </w:rPr>
      </w:pPr>
      <w:r>
        <w:rPr>
          <w:color w:val="000000"/>
          <w:sz w:val="22"/>
          <w:szCs w:val="22"/>
        </w:rPr>
        <w:t>Alignment influences:</w:t>
      </w:r>
    </w:p>
    <w:p w:rsidR="005F2079" w:rsidRDefault="00000000">
      <w:pPr>
        <w:pStyle w:val="Heading3"/>
        <w:keepNext w:val="0"/>
        <w:keepLines w:val="0"/>
        <w:numPr>
          <w:ilvl w:val="0"/>
          <w:numId w:val="10"/>
        </w:numPr>
        <w:spacing w:before="240" w:after="0"/>
        <w:rPr>
          <w:color w:val="000000"/>
          <w:sz w:val="22"/>
          <w:szCs w:val="22"/>
        </w:rPr>
      </w:pPr>
      <w:r>
        <w:rPr>
          <w:color w:val="000000"/>
          <w:sz w:val="22"/>
          <w:szCs w:val="22"/>
        </w:rPr>
        <w:t>How your words land</w:t>
      </w:r>
      <w:r>
        <w:rPr>
          <w:color w:val="000000"/>
          <w:sz w:val="22"/>
          <w:szCs w:val="22"/>
        </w:rPr>
        <w:br/>
      </w:r>
    </w:p>
    <w:p w:rsidR="005F2079" w:rsidRDefault="00000000">
      <w:pPr>
        <w:pStyle w:val="Heading3"/>
        <w:keepNext w:val="0"/>
        <w:keepLines w:val="0"/>
        <w:numPr>
          <w:ilvl w:val="0"/>
          <w:numId w:val="10"/>
        </w:numPr>
        <w:spacing w:before="0" w:after="0"/>
        <w:rPr>
          <w:color w:val="000000"/>
          <w:sz w:val="22"/>
          <w:szCs w:val="22"/>
        </w:rPr>
      </w:pPr>
      <w:r>
        <w:rPr>
          <w:color w:val="000000"/>
          <w:sz w:val="22"/>
          <w:szCs w:val="22"/>
        </w:rPr>
        <w:t>Who feels drawn to you</w:t>
      </w:r>
      <w:r>
        <w:rPr>
          <w:color w:val="000000"/>
          <w:sz w:val="22"/>
          <w:szCs w:val="22"/>
        </w:rPr>
        <w:br/>
      </w:r>
    </w:p>
    <w:p w:rsidR="005F2079" w:rsidRDefault="00000000">
      <w:pPr>
        <w:pStyle w:val="Heading3"/>
        <w:keepNext w:val="0"/>
        <w:keepLines w:val="0"/>
        <w:numPr>
          <w:ilvl w:val="0"/>
          <w:numId w:val="10"/>
        </w:numPr>
        <w:spacing w:before="0" w:after="240"/>
        <w:rPr>
          <w:color w:val="000000"/>
          <w:sz w:val="22"/>
          <w:szCs w:val="22"/>
        </w:rPr>
      </w:pPr>
      <w:r>
        <w:rPr>
          <w:color w:val="000000"/>
          <w:sz w:val="22"/>
          <w:szCs w:val="22"/>
        </w:rPr>
        <w:t>Whether your message feels trustworthy</w:t>
      </w:r>
      <w:r>
        <w:rPr>
          <w:color w:val="000000"/>
          <w:sz w:val="22"/>
          <w:szCs w:val="22"/>
        </w:rPr>
        <w:br/>
      </w:r>
    </w:p>
    <w:p w:rsidR="005F2079" w:rsidRDefault="00000000">
      <w:pPr>
        <w:pStyle w:val="Heading3"/>
        <w:keepNext w:val="0"/>
        <w:keepLines w:val="0"/>
        <w:spacing w:before="240" w:after="240"/>
        <w:rPr>
          <w:color w:val="000000"/>
          <w:sz w:val="22"/>
          <w:szCs w:val="22"/>
        </w:rPr>
      </w:pPr>
      <w:r>
        <w:rPr>
          <w:color w:val="000000"/>
          <w:sz w:val="22"/>
          <w:szCs w:val="22"/>
        </w:rPr>
        <w:t>When something is aligned, people don’t need to be convinced. They recognize it.</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p>
          <w:p w:rsidR="00AB1D07" w:rsidRDefault="00AB1D07" w:rsidP="00AB1D07"/>
          <w:p w:rsidR="00AB1D07" w:rsidRDefault="00AB1D07" w:rsidP="00AB1D07"/>
          <w:p w:rsidR="00AB1D07" w:rsidRDefault="00AB1D07" w:rsidP="00AB1D07"/>
          <w:p w:rsidR="00AB1D07" w:rsidRDefault="00AB1D07" w:rsidP="00AB1D07"/>
          <w:p w:rsidR="00AB1D07" w:rsidRPr="00AB1D07" w:rsidRDefault="00AB1D07" w:rsidP="00AB1D07"/>
        </w:tc>
      </w:tr>
    </w:tbl>
    <w:p w:rsidR="005F2079" w:rsidRDefault="00000000">
      <w:pPr>
        <w:pStyle w:val="Heading3"/>
        <w:keepNext w:val="0"/>
        <w:keepLines w:val="0"/>
        <w:spacing w:before="280"/>
        <w:rPr>
          <w:b/>
          <w:bCs/>
          <w:color w:val="000000"/>
          <w:sz w:val="26"/>
          <w:szCs w:val="26"/>
        </w:rPr>
      </w:pPr>
      <w:bookmarkStart w:id="78" w:name="_f0c5je3rocku" w:colFirst="0" w:colLast="0"/>
      <w:bookmarkEnd w:id="78"/>
      <w:r>
        <w:rPr>
          <w:b/>
          <w:bCs/>
          <w:color w:val="000000"/>
          <w:sz w:val="26"/>
          <w:szCs w:val="26"/>
        </w:rPr>
        <w:lastRenderedPageBreak/>
        <w:t>Authentic self-expression is the foundation of marketing.</w:t>
      </w:r>
    </w:p>
    <w:p w:rsidR="005F2079" w:rsidRDefault="00000000">
      <w:pPr>
        <w:pStyle w:val="Heading3"/>
        <w:keepNext w:val="0"/>
        <w:keepLines w:val="0"/>
        <w:spacing w:before="240" w:after="240"/>
        <w:rPr>
          <w:color w:val="000000"/>
          <w:sz w:val="22"/>
          <w:szCs w:val="22"/>
        </w:rPr>
      </w:pPr>
      <w:r>
        <w:rPr>
          <w:color w:val="000000"/>
          <w:sz w:val="22"/>
          <w:szCs w:val="22"/>
        </w:rPr>
        <w:t>Your marketing works best when it reflects who you actually are and how you naturally communicate.</w:t>
      </w:r>
    </w:p>
    <w:p w:rsidR="005F2079" w:rsidRDefault="00000000">
      <w:pPr>
        <w:pStyle w:val="Heading3"/>
        <w:keepNext w:val="0"/>
        <w:keepLines w:val="0"/>
        <w:spacing w:before="240" w:after="240"/>
        <w:rPr>
          <w:color w:val="000000"/>
          <w:sz w:val="22"/>
          <w:szCs w:val="22"/>
        </w:rPr>
      </w:pPr>
      <w:r>
        <w:rPr>
          <w:color w:val="000000"/>
          <w:sz w:val="22"/>
          <w:szCs w:val="22"/>
        </w:rPr>
        <w:t>This includes:</w:t>
      </w:r>
    </w:p>
    <w:p w:rsidR="005F2079" w:rsidRDefault="00000000">
      <w:pPr>
        <w:pStyle w:val="Heading3"/>
        <w:keepNext w:val="0"/>
        <w:keepLines w:val="0"/>
        <w:numPr>
          <w:ilvl w:val="0"/>
          <w:numId w:val="75"/>
        </w:numPr>
        <w:spacing w:before="240" w:after="0"/>
        <w:rPr>
          <w:color w:val="000000"/>
          <w:sz w:val="22"/>
          <w:szCs w:val="22"/>
        </w:rPr>
      </w:pPr>
      <w:r>
        <w:rPr>
          <w:color w:val="000000"/>
          <w:sz w:val="22"/>
          <w:szCs w:val="22"/>
        </w:rPr>
        <w:t>The way you explain things</w:t>
      </w:r>
      <w:r>
        <w:rPr>
          <w:color w:val="000000"/>
          <w:sz w:val="22"/>
          <w:szCs w:val="22"/>
        </w:rPr>
        <w:br/>
      </w:r>
    </w:p>
    <w:p w:rsidR="005F2079" w:rsidRDefault="00000000">
      <w:pPr>
        <w:pStyle w:val="Heading3"/>
        <w:keepNext w:val="0"/>
        <w:keepLines w:val="0"/>
        <w:numPr>
          <w:ilvl w:val="0"/>
          <w:numId w:val="75"/>
        </w:numPr>
        <w:spacing w:before="0" w:after="0"/>
        <w:rPr>
          <w:color w:val="000000"/>
          <w:sz w:val="22"/>
          <w:szCs w:val="22"/>
        </w:rPr>
      </w:pPr>
      <w:r>
        <w:rPr>
          <w:color w:val="000000"/>
          <w:sz w:val="22"/>
          <w:szCs w:val="22"/>
        </w:rPr>
        <w:t>The language you use</w:t>
      </w:r>
      <w:r>
        <w:rPr>
          <w:color w:val="000000"/>
          <w:sz w:val="22"/>
          <w:szCs w:val="22"/>
        </w:rPr>
        <w:br/>
      </w:r>
    </w:p>
    <w:p w:rsidR="005F2079" w:rsidRDefault="00000000">
      <w:pPr>
        <w:pStyle w:val="Heading3"/>
        <w:keepNext w:val="0"/>
        <w:keepLines w:val="0"/>
        <w:numPr>
          <w:ilvl w:val="0"/>
          <w:numId w:val="75"/>
        </w:numPr>
        <w:spacing w:before="0" w:after="0"/>
        <w:rPr>
          <w:color w:val="000000"/>
          <w:sz w:val="22"/>
          <w:szCs w:val="22"/>
        </w:rPr>
      </w:pPr>
      <w:r>
        <w:rPr>
          <w:color w:val="000000"/>
          <w:sz w:val="22"/>
          <w:szCs w:val="22"/>
        </w:rPr>
        <w:t>The perspectives you return to again and again</w:t>
      </w:r>
      <w:r>
        <w:rPr>
          <w:color w:val="000000"/>
          <w:sz w:val="22"/>
          <w:szCs w:val="22"/>
        </w:rPr>
        <w:br/>
      </w:r>
    </w:p>
    <w:p w:rsidR="005F2079" w:rsidRDefault="00000000">
      <w:pPr>
        <w:pStyle w:val="Heading3"/>
        <w:keepNext w:val="0"/>
        <w:keepLines w:val="0"/>
        <w:numPr>
          <w:ilvl w:val="0"/>
          <w:numId w:val="75"/>
        </w:numPr>
        <w:spacing w:before="0" w:after="240"/>
        <w:rPr>
          <w:color w:val="000000"/>
          <w:sz w:val="22"/>
          <w:szCs w:val="22"/>
        </w:rPr>
      </w:pPr>
      <w:bookmarkStart w:id="79" w:name="_sccgk86qyd73" w:colFirst="0" w:colLast="0"/>
      <w:bookmarkEnd w:id="79"/>
      <w:r>
        <w:rPr>
          <w:color w:val="000000"/>
          <w:sz w:val="22"/>
          <w:szCs w:val="22"/>
        </w:rPr>
        <w:t>The experiences that inform your work</w:t>
      </w:r>
    </w:p>
    <w:p w:rsidR="005F2079" w:rsidRDefault="00000000">
      <w:pPr>
        <w:pStyle w:val="Heading3"/>
        <w:keepNext w:val="0"/>
        <w:keepLines w:val="0"/>
        <w:spacing w:before="240" w:after="240"/>
        <w:rPr>
          <w:color w:val="000000"/>
          <w:sz w:val="22"/>
          <w:szCs w:val="22"/>
        </w:rPr>
      </w:pPr>
      <w:r>
        <w:rPr>
          <w:color w:val="000000"/>
          <w:sz w:val="22"/>
          <w:szCs w:val="22"/>
        </w:rPr>
        <w:t>When marketing is an extension of your authentic self-expression, it feels natural to share. You’re not performing or following a formula. You’re communicating from what’s real for you.</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p>
          <w:p w:rsidR="00AB1D07" w:rsidRDefault="00AB1D07" w:rsidP="00AB1D07"/>
          <w:p w:rsidR="00AB1D07" w:rsidRPr="00AB1D07" w:rsidRDefault="00AB1D07" w:rsidP="00AB1D07"/>
        </w:tc>
      </w:tr>
    </w:tbl>
    <w:p w:rsidR="005F2079" w:rsidRDefault="005F2079">
      <w:pPr>
        <w:pStyle w:val="Heading3"/>
        <w:keepNext w:val="0"/>
        <w:keepLines w:val="0"/>
        <w:spacing w:before="280"/>
        <w:rPr>
          <w:color w:val="000000"/>
          <w:sz w:val="22"/>
          <w:szCs w:val="22"/>
        </w:rPr>
      </w:pPr>
    </w:p>
    <w:p w:rsidR="005F2079" w:rsidRDefault="00000000">
      <w:pPr>
        <w:pStyle w:val="Heading3"/>
        <w:keepNext w:val="0"/>
        <w:keepLines w:val="0"/>
        <w:spacing w:before="280"/>
        <w:rPr>
          <w:b/>
          <w:bCs/>
          <w:color w:val="000000"/>
          <w:sz w:val="26"/>
          <w:szCs w:val="26"/>
        </w:rPr>
      </w:pPr>
      <w:bookmarkStart w:id="80" w:name="_q521blk8dz0p" w:colFirst="0" w:colLast="0"/>
      <w:bookmarkEnd w:id="80"/>
      <w:r>
        <w:rPr>
          <w:b/>
          <w:bCs/>
          <w:color w:val="000000"/>
          <w:sz w:val="26"/>
          <w:szCs w:val="26"/>
        </w:rPr>
        <w:t>Consistency comes from coherence, not output.</w:t>
      </w:r>
    </w:p>
    <w:p w:rsidR="005F2079" w:rsidRDefault="00000000">
      <w:pPr>
        <w:pStyle w:val="Heading3"/>
        <w:keepNext w:val="0"/>
        <w:keepLines w:val="0"/>
        <w:spacing w:before="240" w:after="240"/>
        <w:rPr>
          <w:color w:val="000000"/>
          <w:sz w:val="22"/>
          <w:szCs w:val="22"/>
        </w:rPr>
      </w:pPr>
      <w:r>
        <w:rPr>
          <w:color w:val="000000"/>
          <w:sz w:val="22"/>
          <w:szCs w:val="22"/>
        </w:rPr>
        <w:t>Consistency in marketing is less about how often you share and more about how coherent your message feels over time.</w:t>
      </w:r>
    </w:p>
    <w:p w:rsidR="005F2079" w:rsidRDefault="00000000">
      <w:pPr>
        <w:pStyle w:val="Heading3"/>
        <w:keepNext w:val="0"/>
        <w:keepLines w:val="0"/>
        <w:spacing w:before="240" w:after="240"/>
        <w:rPr>
          <w:color w:val="000000"/>
          <w:sz w:val="22"/>
          <w:szCs w:val="22"/>
        </w:rPr>
      </w:pPr>
      <w:r>
        <w:rPr>
          <w:color w:val="000000"/>
          <w:sz w:val="22"/>
          <w:szCs w:val="22"/>
        </w:rPr>
        <w:t>When your work, your offer, and your frequency are aligned, people understand what you’re about the moment they encounter you, whether that happens through a conversation, a referral, a piece of content, or an introduction.</w:t>
      </w:r>
    </w:p>
    <w:p w:rsidR="005F2079" w:rsidRDefault="00000000">
      <w:pPr>
        <w:pStyle w:val="Heading3"/>
        <w:keepNext w:val="0"/>
        <w:keepLines w:val="0"/>
        <w:spacing w:before="240" w:after="240"/>
        <w:rPr>
          <w:color w:val="000000"/>
          <w:sz w:val="22"/>
          <w:szCs w:val="22"/>
        </w:rPr>
      </w:pPr>
      <w:r>
        <w:rPr>
          <w:color w:val="000000"/>
          <w:sz w:val="22"/>
          <w:szCs w:val="22"/>
        </w:rPr>
        <w:t>Consistency shows up as:</w:t>
      </w:r>
    </w:p>
    <w:p w:rsidR="005F2079" w:rsidRDefault="00000000">
      <w:pPr>
        <w:pStyle w:val="Heading3"/>
        <w:keepNext w:val="0"/>
        <w:keepLines w:val="0"/>
        <w:numPr>
          <w:ilvl w:val="0"/>
          <w:numId w:val="18"/>
        </w:numPr>
        <w:spacing w:before="240" w:after="0"/>
        <w:rPr>
          <w:color w:val="000000"/>
          <w:sz w:val="22"/>
          <w:szCs w:val="22"/>
        </w:rPr>
      </w:pPr>
      <w:r>
        <w:rPr>
          <w:color w:val="000000"/>
          <w:sz w:val="22"/>
          <w:szCs w:val="22"/>
        </w:rPr>
        <w:t>Clarity in what you offer</w:t>
      </w:r>
      <w:r>
        <w:rPr>
          <w:color w:val="000000"/>
          <w:sz w:val="22"/>
          <w:szCs w:val="22"/>
        </w:rPr>
        <w:br/>
      </w:r>
    </w:p>
    <w:p w:rsidR="005F2079" w:rsidRDefault="00000000">
      <w:pPr>
        <w:pStyle w:val="Heading3"/>
        <w:keepNext w:val="0"/>
        <w:keepLines w:val="0"/>
        <w:numPr>
          <w:ilvl w:val="0"/>
          <w:numId w:val="18"/>
        </w:numPr>
        <w:spacing w:before="0" w:after="0"/>
        <w:rPr>
          <w:color w:val="000000"/>
          <w:sz w:val="22"/>
          <w:szCs w:val="22"/>
        </w:rPr>
      </w:pPr>
      <w:r>
        <w:rPr>
          <w:color w:val="000000"/>
          <w:sz w:val="22"/>
          <w:szCs w:val="22"/>
        </w:rPr>
        <w:t>Reliability in how you show up when it’s correct for you</w:t>
      </w:r>
      <w:r>
        <w:rPr>
          <w:color w:val="000000"/>
          <w:sz w:val="22"/>
          <w:szCs w:val="22"/>
        </w:rPr>
        <w:br/>
      </w:r>
    </w:p>
    <w:p w:rsidR="005F2079" w:rsidRDefault="00000000">
      <w:pPr>
        <w:pStyle w:val="Heading3"/>
        <w:keepNext w:val="0"/>
        <w:keepLines w:val="0"/>
        <w:numPr>
          <w:ilvl w:val="0"/>
          <w:numId w:val="18"/>
        </w:numPr>
        <w:spacing w:before="0" w:after="240"/>
        <w:rPr>
          <w:color w:val="000000"/>
          <w:sz w:val="22"/>
          <w:szCs w:val="22"/>
        </w:rPr>
      </w:pPr>
      <w:bookmarkStart w:id="81" w:name="_isgw23fezqim" w:colFirst="0" w:colLast="0"/>
      <w:bookmarkEnd w:id="81"/>
      <w:r>
        <w:rPr>
          <w:color w:val="000000"/>
          <w:sz w:val="22"/>
          <w:szCs w:val="22"/>
        </w:rPr>
        <w:t>A recognizable voice and perspective</w:t>
      </w:r>
    </w:p>
    <w:p w:rsidR="00AB1D07" w:rsidRDefault="00AB1D07">
      <w:pPr>
        <w:pStyle w:val="Heading3"/>
        <w:keepNext w:val="0"/>
        <w:keepLines w:val="0"/>
        <w:spacing w:before="240" w:after="240"/>
        <w:rPr>
          <w:color w:val="000000"/>
          <w:sz w:val="22"/>
          <w:szCs w:val="22"/>
        </w:rPr>
      </w:pPr>
    </w:p>
    <w:p w:rsidR="00AB1D07" w:rsidRDefault="00AB1D07">
      <w:pPr>
        <w:pStyle w:val="Heading3"/>
        <w:keepNext w:val="0"/>
        <w:keepLines w:val="0"/>
        <w:spacing w:before="240" w:after="240"/>
        <w:rPr>
          <w:color w:val="000000"/>
          <w:sz w:val="22"/>
          <w:szCs w:val="22"/>
        </w:rPr>
      </w:pPr>
    </w:p>
    <w:p w:rsidR="005F2079" w:rsidRDefault="00000000">
      <w:pPr>
        <w:pStyle w:val="Heading3"/>
        <w:keepNext w:val="0"/>
        <w:keepLines w:val="0"/>
        <w:spacing w:before="240" w:after="240"/>
        <w:rPr>
          <w:color w:val="000000"/>
          <w:sz w:val="22"/>
          <w:szCs w:val="22"/>
        </w:rPr>
      </w:pPr>
      <w:r>
        <w:rPr>
          <w:color w:val="000000"/>
          <w:sz w:val="22"/>
          <w:szCs w:val="22"/>
        </w:rPr>
        <w:lastRenderedPageBreak/>
        <w:t>Sharing becomes sustainable when it reflects how you naturally connect with others and how your design moves through the world.</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p>
          <w:p w:rsidR="00AB1D07" w:rsidRPr="00AB1D07" w:rsidRDefault="00AB1D07" w:rsidP="00AB1D07"/>
          <w:p w:rsidR="00AB1D07" w:rsidRDefault="00AB1D07" w:rsidP="00AB1D07"/>
          <w:p w:rsidR="00AB1D07" w:rsidRPr="00AB1D07" w:rsidRDefault="00AB1D07" w:rsidP="00AB1D07"/>
        </w:tc>
      </w:tr>
    </w:tbl>
    <w:p w:rsidR="005F2079" w:rsidRDefault="005F2079">
      <w:pPr>
        <w:pStyle w:val="Heading3"/>
        <w:keepNext w:val="0"/>
        <w:keepLines w:val="0"/>
        <w:spacing w:before="280"/>
        <w:rPr>
          <w:color w:val="000000"/>
          <w:sz w:val="22"/>
          <w:szCs w:val="22"/>
        </w:rPr>
      </w:pPr>
    </w:p>
    <w:p w:rsidR="005F2079" w:rsidRDefault="00000000">
      <w:pPr>
        <w:pStyle w:val="Heading3"/>
        <w:keepNext w:val="0"/>
        <w:keepLines w:val="0"/>
        <w:spacing w:before="280"/>
        <w:rPr>
          <w:b/>
          <w:bCs/>
          <w:color w:val="000000"/>
          <w:sz w:val="26"/>
          <w:szCs w:val="26"/>
        </w:rPr>
      </w:pPr>
      <w:bookmarkStart w:id="82" w:name="_anxihhfnku5h" w:colFirst="0" w:colLast="0"/>
      <w:bookmarkEnd w:id="82"/>
      <w:r>
        <w:rPr>
          <w:b/>
          <w:bCs/>
          <w:color w:val="000000"/>
          <w:sz w:val="26"/>
          <w:szCs w:val="26"/>
        </w:rPr>
        <w:t>There are many aligned ways to share your work.</w:t>
      </w:r>
    </w:p>
    <w:p w:rsidR="005F2079" w:rsidRDefault="00000000">
      <w:pPr>
        <w:pStyle w:val="Heading3"/>
        <w:keepNext w:val="0"/>
        <w:keepLines w:val="0"/>
        <w:spacing w:before="240" w:after="240"/>
        <w:rPr>
          <w:color w:val="000000"/>
          <w:sz w:val="22"/>
          <w:szCs w:val="22"/>
        </w:rPr>
      </w:pPr>
      <w:r>
        <w:rPr>
          <w:color w:val="000000"/>
          <w:sz w:val="22"/>
          <w:szCs w:val="22"/>
        </w:rPr>
        <w:t>Sharing your work doesn’t have to look one specific way. What matters is that it happens in environments that support your design and your energy.</w:t>
      </w:r>
    </w:p>
    <w:p w:rsidR="005F2079" w:rsidRDefault="00000000">
      <w:pPr>
        <w:pStyle w:val="Heading3"/>
        <w:keepNext w:val="0"/>
        <w:keepLines w:val="0"/>
        <w:spacing w:before="240" w:after="240"/>
        <w:rPr>
          <w:color w:val="000000"/>
          <w:sz w:val="22"/>
          <w:szCs w:val="22"/>
        </w:rPr>
      </w:pPr>
      <w:r>
        <w:rPr>
          <w:color w:val="000000"/>
          <w:sz w:val="22"/>
          <w:szCs w:val="22"/>
        </w:rPr>
        <w:t xml:space="preserve">Some aligned ways people share their work </w:t>
      </w:r>
      <w:r>
        <w:rPr>
          <w:b/>
          <w:bCs/>
          <w:color w:val="000000"/>
          <w:sz w:val="22"/>
          <w:szCs w:val="22"/>
        </w:rPr>
        <w:t>online</w:t>
      </w:r>
      <w:r>
        <w:rPr>
          <w:color w:val="000000"/>
          <w:sz w:val="22"/>
          <w:szCs w:val="22"/>
        </w:rPr>
        <w:t xml:space="preserve"> include:</w:t>
      </w:r>
    </w:p>
    <w:p w:rsidR="005F2079" w:rsidRDefault="00000000">
      <w:pPr>
        <w:pStyle w:val="Heading3"/>
        <w:keepNext w:val="0"/>
        <w:keepLines w:val="0"/>
        <w:numPr>
          <w:ilvl w:val="0"/>
          <w:numId w:val="63"/>
        </w:numPr>
        <w:spacing w:before="240" w:after="0"/>
        <w:rPr>
          <w:color w:val="000000"/>
          <w:sz w:val="22"/>
          <w:szCs w:val="22"/>
        </w:rPr>
      </w:pPr>
      <w:r>
        <w:rPr>
          <w:color w:val="000000"/>
          <w:sz w:val="22"/>
          <w:szCs w:val="22"/>
        </w:rPr>
        <w:t>Writing or teaching about topics related to their work</w:t>
      </w:r>
      <w:r>
        <w:rPr>
          <w:color w:val="000000"/>
          <w:sz w:val="22"/>
          <w:szCs w:val="22"/>
        </w:rPr>
        <w:br/>
      </w:r>
    </w:p>
    <w:p w:rsidR="005F2079" w:rsidRDefault="00000000">
      <w:pPr>
        <w:pStyle w:val="Heading3"/>
        <w:keepNext w:val="0"/>
        <w:keepLines w:val="0"/>
        <w:numPr>
          <w:ilvl w:val="0"/>
          <w:numId w:val="63"/>
        </w:numPr>
        <w:spacing w:before="0" w:after="0"/>
        <w:rPr>
          <w:color w:val="000000"/>
          <w:sz w:val="22"/>
          <w:szCs w:val="22"/>
        </w:rPr>
      </w:pPr>
      <w:r>
        <w:rPr>
          <w:color w:val="000000"/>
          <w:sz w:val="22"/>
          <w:szCs w:val="22"/>
        </w:rPr>
        <w:t>Email communication with people who’ve opted in</w:t>
      </w:r>
      <w:r>
        <w:rPr>
          <w:color w:val="000000"/>
          <w:sz w:val="22"/>
          <w:szCs w:val="22"/>
        </w:rPr>
        <w:br/>
      </w:r>
    </w:p>
    <w:p w:rsidR="005F2079" w:rsidRDefault="00000000">
      <w:pPr>
        <w:pStyle w:val="Heading3"/>
        <w:keepNext w:val="0"/>
        <w:keepLines w:val="0"/>
        <w:numPr>
          <w:ilvl w:val="0"/>
          <w:numId w:val="63"/>
        </w:numPr>
        <w:spacing w:before="0" w:after="0"/>
        <w:rPr>
          <w:color w:val="000000"/>
          <w:sz w:val="22"/>
          <w:szCs w:val="22"/>
        </w:rPr>
      </w:pPr>
      <w:r>
        <w:rPr>
          <w:color w:val="000000"/>
          <w:sz w:val="22"/>
          <w:szCs w:val="22"/>
        </w:rPr>
        <w:t>Small online communities or groups</w:t>
      </w:r>
      <w:r>
        <w:rPr>
          <w:color w:val="000000"/>
          <w:sz w:val="22"/>
          <w:szCs w:val="22"/>
        </w:rPr>
        <w:br/>
      </w:r>
    </w:p>
    <w:p w:rsidR="005F2079" w:rsidRDefault="00000000">
      <w:pPr>
        <w:pStyle w:val="Heading3"/>
        <w:keepNext w:val="0"/>
        <w:keepLines w:val="0"/>
        <w:numPr>
          <w:ilvl w:val="0"/>
          <w:numId w:val="63"/>
        </w:numPr>
        <w:spacing w:before="0" w:after="0"/>
        <w:rPr>
          <w:color w:val="000000"/>
          <w:sz w:val="22"/>
          <w:szCs w:val="22"/>
        </w:rPr>
      </w:pPr>
      <w:r>
        <w:rPr>
          <w:color w:val="000000"/>
          <w:sz w:val="22"/>
          <w:szCs w:val="22"/>
        </w:rPr>
        <w:t>Podcasts or interviews</w:t>
      </w:r>
      <w:r>
        <w:rPr>
          <w:color w:val="000000"/>
          <w:sz w:val="22"/>
          <w:szCs w:val="22"/>
        </w:rPr>
        <w:br/>
      </w:r>
    </w:p>
    <w:p w:rsidR="005F2079" w:rsidRDefault="00000000">
      <w:pPr>
        <w:pStyle w:val="Heading3"/>
        <w:keepNext w:val="0"/>
        <w:keepLines w:val="0"/>
        <w:numPr>
          <w:ilvl w:val="0"/>
          <w:numId w:val="63"/>
        </w:numPr>
        <w:spacing w:before="0" w:after="240"/>
        <w:rPr>
          <w:color w:val="000000"/>
          <w:sz w:val="22"/>
          <w:szCs w:val="22"/>
        </w:rPr>
      </w:pPr>
      <w:bookmarkStart w:id="83" w:name="_4xolr9ms00oi" w:colFirst="0" w:colLast="0"/>
      <w:bookmarkEnd w:id="83"/>
      <w:r>
        <w:rPr>
          <w:color w:val="000000"/>
          <w:sz w:val="22"/>
          <w:szCs w:val="22"/>
        </w:rPr>
        <w:t>Content that reflects their lived experience</w:t>
      </w:r>
    </w:p>
    <w:p w:rsidR="005F2079" w:rsidRDefault="00000000">
      <w:pPr>
        <w:pStyle w:val="Heading3"/>
        <w:keepNext w:val="0"/>
        <w:keepLines w:val="0"/>
        <w:spacing w:before="240" w:after="240"/>
        <w:rPr>
          <w:color w:val="000000"/>
          <w:sz w:val="22"/>
          <w:szCs w:val="22"/>
        </w:rPr>
      </w:pPr>
      <w:r>
        <w:rPr>
          <w:color w:val="000000"/>
          <w:sz w:val="22"/>
          <w:szCs w:val="22"/>
        </w:rPr>
        <w:t xml:space="preserve">Some aligned ways people share their work </w:t>
      </w:r>
      <w:r>
        <w:rPr>
          <w:b/>
          <w:bCs/>
          <w:color w:val="000000"/>
          <w:sz w:val="22"/>
          <w:szCs w:val="22"/>
        </w:rPr>
        <w:t>offline</w:t>
      </w:r>
      <w:r>
        <w:rPr>
          <w:color w:val="000000"/>
          <w:sz w:val="22"/>
          <w:szCs w:val="22"/>
        </w:rPr>
        <w:t xml:space="preserve"> include:</w:t>
      </w:r>
    </w:p>
    <w:p w:rsidR="005F2079" w:rsidRDefault="00000000">
      <w:pPr>
        <w:pStyle w:val="Heading3"/>
        <w:keepNext w:val="0"/>
        <w:keepLines w:val="0"/>
        <w:numPr>
          <w:ilvl w:val="0"/>
          <w:numId w:val="17"/>
        </w:numPr>
        <w:spacing w:before="240" w:after="0"/>
        <w:rPr>
          <w:color w:val="000000"/>
          <w:sz w:val="22"/>
          <w:szCs w:val="22"/>
        </w:rPr>
      </w:pPr>
      <w:r>
        <w:rPr>
          <w:color w:val="000000"/>
          <w:sz w:val="22"/>
          <w:szCs w:val="22"/>
        </w:rPr>
        <w:t>One-on-one conversations</w:t>
      </w:r>
      <w:r>
        <w:rPr>
          <w:color w:val="000000"/>
          <w:sz w:val="22"/>
          <w:szCs w:val="22"/>
        </w:rPr>
        <w:br/>
      </w:r>
    </w:p>
    <w:p w:rsidR="005F2079" w:rsidRDefault="00000000">
      <w:pPr>
        <w:pStyle w:val="Heading3"/>
        <w:keepNext w:val="0"/>
        <w:keepLines w:val="0"/>
        <w:numPr>
          <w:ilvl w:val="0"/>
          <w:numId w:val="17"/>
        </w:numPr>
        <w:spacing w:before="0" w:after="0"/>
        <w:rPr>
          <w:color w:val="000000"/>
          <w:sz w:val="22"/>
          <w:szCs w:val="22"/>
        </w:rPr>
      </w:pPr>
      <w:r>
        <w:rPr>
          <w:color w:val="000000"/>
          <w:sz w:val="22"/>
          <w:szCs w:val="22"/>
        </w:rPr>
        <w:t>Referrals through existing clients or colleagues</w:t>
      </w:r>
      <w:r>
        <w:rPr>
          <w:color w:val="000000"/>
          <w:sz w:val="22"/>
          <w:szCs w:val="22"/>
        </w:rPr>
        <w:br/>
      </w:r>
    </w:p>
    <w:p w:rsidR="005F2079" w:rsidRDefault="00000000">
      <w:pPr>
        <w:pStyle w:val="Heading3"/>
        <w:keepNext w:val="0"/>
        <w:keepLines w:val="0"/>
        <w:numPr>
          <w:ilvl w:val="0"/>
          <w:numId w:val="17"/>
        </w:numPr>
        <w:spacing w:before="0" w:after="0"/>
        <w:rPr>
          <w:color w:val="000000"/>
          <w:sz w:val="22"/>
          <w:szCs w:val="22"/>
        </w:rPr>
      </w:pPr>
      <w:r>
        <w:rPr>
          <w:color w:val="000000"/>
          <w:sz w:val="22"/>
          <w:szCs w:val="22"/>
        </w:rPr>
        <w:t>Workshops, classes, or talks</w:t>
      </w:r>
      <w:r>
        <w:rPr>
          <w:color w:val="000000"/>
          <w:sz w:val="22"/>
          <w:szCs w:val="22"/>
        </w:rPr>
        <w:br/>
      </w:r>
    </w:p>
    <w:p w:rsidR="005F2079" w:rsidRDefault="00000000">
      <w:pPr>
        <w:pStyle w:val="Heading3"/>
        <w:keepNext w:val="0"/>
        <w:keepLines w:val="0"/>
        <w:numPr>
          <w:ilvl w:val="0"/>
          <w:numId w:val="17"/>
        </w:numPr>
        <w:spacing w:before="0" w:after="0"/>
        <w:rPr>
          <w:color w:val="000000"/>
          <w:sz w:val="22"/>
          <w:szCs w:val="22"/>
        </w:rPr>
      </w:pPr>
      <w:r>
        <w:rPr>
          <w:color w:val="000000"/>
          <w:sz w:val="22"/>
          <w:szCs w:val="22"/>
        </w:rPr>
        <w:t>Community spaces or gatherings</w:t>
      </w:r>
      <w:r>
        <w:rPr>
          <w:color w:val="000000"/>
          <w:sz w:val="22"/>
          <w:szCs w:val="22"/>
        </w:rPr>
        <w:br/>
      </w:r>
    </w:p>
    <w:p w:rsidR="005F2079" w:rsidRDefault="00000000">
      <w:pPr>
        <w:pStyle w:val="Heading3"/>
        <w:keepNext w:val="0"/>
        <w:keepLines w:val="0"/>
        <w:numPr>
          <w:ilvl w:val="0"/>
          <w:numId w:val="17"/>
        </w:numPr>
        <w:spacing w:before="0" w:after="240"/>
        <w:rPr>
          <w:color w:val="000000"/>
          <w:sz w:val="22"/>
          <w:szCs w:val="22"/>
        </w:rPr>
      </w:pPr>
      <w:r>
        <w:rPr>
          <w:color w:val="000000"/>
          <w:sz w:val="22"/>
          <w:szCs w:val="22"/>
        </w:rPr>
        <w:t>Professional networks or collaborations</w:t>
      </w:r>
      <w:r>
        <w:rPr>
          <w:color w:val="000000"/>
          <w:sz w:val="22"/>
          <w:szCs w:val="22"/>
        </w:rPr>
        <w:br/>
      </w:r>
    </w:p>
    <w:p w:rsidR="00AB1D07" w:rsidRDefault="00AB1D07">
      <w:pPr>
        <w:pStyle w:val="Heading3"/>
        <w:keepNext w:val="0"/>
        <w:keepLines w:val="0"/>
        <w:spacing w:before="240" w:after="240"/>
        <w:rPr>
          <w:color w:val="000000"/>
          <w:sz w:val="22"/>
          <w:szCs w:val="22"/>
        </w:rPr>
      </w:pPr>
    </w:p>
    <w:p w:rsidR="00AB1D07" w:rsidRDefault="00AB1D07">
      <w:pPr>
        <w:pStyle w:val="Heading3"/>
        <w:keepNext w:val="0"/>
        <w:keepLines w:val="0"/>
        <w:spacing w:before="240" w:after="240"/>
        <w:rPr>
          <w:color w:val="000000"/>
          <w:sz w:val="22"/>
          <w:szCs w:val="22"/>
        </w:rPr>
      </w:pPr>
    </w:p>
    <w:p w:rsidR="005F2079" w:rsidRDefault="00000000">
      <w:pPr>
        <w:pStyle w:val="Heading3"/>
        <w:keepNext w:val="0"/>
        <w:keepLines w:val="0"/>
        <w:spacing w:before="240" w:after="240"/>
        <w:rPr>
          <w:color w:val="000000"/>
          <w:sz w:val="22"/>
          <w:szCs w:val="22"/>
        </w:rPr>
      </w:pPr>
      <w:r>
        <w:rPr>
          <w:color w:val="000000"/>
          <w:sz w:val="22"/>
          <w:szCs w:val="22"/>
        </w:rPr>
        <w:lastRenderedPageBreak/>
        <w:t>Many people use a combination of these. Others rely primarily on relational or referral-based sharing. What matters is that the way you share feels correct for you.</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p>
          <w:p w:rsidR="00AB1D07" w:rsidRDefault="00AB1D07" w:rsidP="00AB1D07"/>
          <w:p w:rsidR="00AB1D07" w:rsidRDefault="00AB1D07" w:rsidP="00AB1D07"/>
          <w:p w:rsidR="00AB1D07" w:rsidRDefault="00AB1D07" w:rsidP="00AB1D07"/>
          <w:p w:rsidR="00AB1D07" w:rsidRPr="00AB1D07" w:rsidRDefault="00AB1D07" w:rsidP="00AB1D07"/>
        </w:tc>
      </w:tr>
    </w:tbl>
    <w:p w:rsidR="005F2079" w:rsidRDefault="005F2079">
      <w:pPr>
        <w:pStyle w:val="Heading3"/>
        <w:keepNext w:val="0"/>
        <w:keepLines w:val="0"/>
        <w:spacing w:before="280"/>
        <w:rPr>
          <w:color w:val="000000"/>
          <w:sz w:val="22"/>
          <w:szCs w:val="22"/>
        </w:rPr>
      </w:pPr>
    </w:p>
    <w:p w:rsidR="005F2079" w:rsidRDefault="00000000">
      <w:pPr>
        <w:pStyle w:val="Heading3"/>
        <w:keepNext w:val="0"/>
        <w:keepLines w:val="0"/>
        <w:spacing w:before="280"/>
        <w:rPr>
          <w:b/>
          <w:bCs/>
          <w:color w:val="000000"/>
          <w:sz w:val="26"/>
          <w:szCs w:val="26"/>
        </w:rPr>
      </w:pPr>
      <w:bookmarkStart w:id="84" w:name="_dhab1y2sxqae" w:colFirst="0" w:colLast="0"/>
      <w:bookmarkEnd w:id="84"/>
      <w:r>
        <w:rPr>
          <w:b/>
          <w:bCs/>
          <w:color w:val="000000"/>
          <w:sz w:val="26"/>
          <w:szCs w:val="26"/>
        </w:rPr>
        <w:t>Let audience and environment guide where you share.</w:t>
      </w:r>
    </w:p>
    <w:p w:rsidR="005F2079" w:rsidRDefault="00000000">
      <w:pPr>
        <w:pStyle w:val="Heading3"/>
        <w:keepNext w:val="0"/>
        <w:keepLines w:val="0"/>
        <w:spacing w:before="240" w:after="240"/>
        <w:rPr>
          <w:color w:val="000000"/>
          <w:sz w:val="22"/>
          <w:szCs w:val="22"/>
        </w:rPr>
      </w:pPr>
      <w:bookmarkStart w:id="85" w:name="_un9n5g56kwhi" w:colFirst="0" w:colLast="0"/>
      <w:bookmarkEnd w:id="85"/>
      <w:r>
        <w:rPr>
          <w:color w:val="000000"/>
          <w:sz w:val="22"/>
          <w:szCs w:val="22"/>
        </w:rPr>
        <w:t>Your personality nodes inform who you’re speaking to and what people look to you for.</w:t>
      </w:r>
      <w:r>
        <w:rPr>
          <w:color w:val="000000"/>
          <w:sz w:val="22"/>
          <w:szCs w:val="22"/>
        </w:rPr>
        <w:br/>
        <w:t>Your design nodes inform where your work is best received and in what kinds of environments your frequency lands most clearly.</w:t>
      </w:r>
    </w:p>
    <w:p w:rsidR="005F2079" w:rsidRDefault="00000000">
      <w:pPr>
        <w:pStyle w:val="Heading3"/>
        <w:keepNext w:val="0"/>
        <w:keepLines w:val="0"/>
        <w:spacing w:before="240" w:after="240"/>
        <w:rPr>
          <w:color w:val="000000"/>
          <w:sz w:val="22"/>
          <w:szCs w:val="22"/>
        </w:rPr>
      </w:pPr>
      <w:r>
        <w:rPr>
          <w:color w:val="000000"/>
          <w:sz w:val="22"/>
          <w:szCs w:val="22"/>
        </w:rPr>
        <w:t>When you place your message in environments that support your design, sharing feels simpler and more effective. You’re meeting people where connection can naturally happen.</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p>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Pr="00AB1D07" w:rsidRDefault="00AB1D07" w:rsidP="00AB1D07"/>
        </w:tc>
      </w:tr>
    </w:tbl>
    <w:p w:rsidR="005F2079" w:rsidRDefault="005F2079">
      <w:pPr>
        <w:pStyle w:val="Heading3"/>
        <w:keepNext w:val="0"/>
        <w:keepLines w:val="0"/>
        <w:spacing w:before="280"/>
        <w:rPr>
          <w:color w:val="000000"/>
          <w:sz w:val="22"/>
          <w:szCs w:val="22"/>
        </w:rPr>
      </w:pPr>
    </w:p>
    <w:p w:rsidR="005F2079" w:rsidRDefault="00000000">
      <w:pPr>
        <w:pStyle w:val="Heading3"/>
        <w:keepNext w:val="0"/>
        <w:keepLines w:val="0"/>
        <w:spacing w:before="280"/>
        <w:rPr>
          <w:b/>
          <w:bCs/>
          <w:color w:val="000000"/>
          <w:sz w:val="26"/>
          <w:szCs w:val="26"/>
        </w:rPr>
      </w:pPr>
      <w:bookmarkStart w:id="86" w:name="_2zd41tdmymfm" w:colFirst="0" w:colLast="0"/>
      <w:bookmarkEnd w:id="86"/>
      <w:r>
        <w:rPr>
          <w:b/>
          <w:bCs/>
          <w:color w:val="000000"/>
          <w:sz w:val="26"/>
          <w:szCs w:val="26"/>
        </w:rPr>
        <w:t>Integration Reflection</w:t>
      </w:r>
    </w:p>
    <w:p w:rsidR="005F2079" w:rsidRDefault="00000000">
      <w:pPr>
        <w:pStyle w:val="Heading3"/>
        <w:keepNext w:val="0"/>
        <w:keepLines w:val="0"/>
        <w:numPr>
          <w:ilvl w:val="0"/>
          <w:numId w:val="53"/>
        </w:numPr>
        <w:spacing w:before="240" w:after="0"/>
        <w:rPr>
          <w:color w:val="000000"/>
          <w:sz w:val="22"/>
          <w:szCs w:val="22"/>
        </w:rPr>
      </w:pPr>
      <w:r>
        <w:rPr>
          <w:color w:val="000000"/>
          <w:sz w:val="22"/>
          <w:szCs w:val="22"/>
        </w:rPr>
        <w:t>Where does sharing your work already feel natural?</w:t>
      </w:r>
      <w:r>
        <w:rPr>
          <w:color w:val="000000"/>
          <w:sz w:val="22"/>
          <w:szCs w:val="22"/>
        </w:rPr>
        <w:br/>
      </w:r>
    </w:p>
    <w:p w:rsidR="005F2079" w:rsidRDefault="00000000">
      <w:pPr>
        <w:pStyle w:val="Heading3"/>
        <w:keepNext w:val="0"/>
        <w:keepLines w:val="0"/>
        <w:numPr>
          <w:ilvl w:val="0"/>
          <w:numId w:val="53"/>
        </w:numPr>
        <w:spacing w:before="0" w:after="0"/>
        <w:rPr>
          <w:color w:val="000000"/>
          <w:sz w:val="22"/>
          <w:szCs w:val="22"/>
        </w:rPr>
      </w:pPr>
      <w:r>
        <w:rPr>
          <w:color w:val="000000"/>
          <w:sz w:val="22"/>
          <w:szCs w:val="22"/>
        </w:rPr>
        <w:t>What kinds of conversations or environments bring the most resonance?</w:t>
      </w:r>
      <w:r>
        <w:rPr>
          <w:color w:val="000000"/>
          <w:sz w:val="22"/>
          <w:szCs w:val="22"/>
        </w:rPr>
        <w:br/>
      </w:r>
    </w:p>
    <w:p w:rsidR="005F2079" w:rsidRDefault="00000000">
      <w:pPr>
        <w:pStyle w:val="Heading3"/>
        <w:keepNext w:val="0"/>
        <w:keepLines w:val="0"/>
        <w:numPr>
          <w:ilvl w:val="0"/>
          <w:numId w:val="53"/>
        </w:numPr>
        <w:spacing w:before="0" w:after="0"/>
        <w:rPr>
          <w:color w:val="000000"/>
          <w:sz w:val="22"/>
          <w:szCs w:val="22"/>
        </w:rPr>
      </w:pPr>
      <w:r>
        <w:rPr>
          <w:color w:val="000000"/>
          <w:sz w:val="22"/>
          <w:szCs w:val="22"/>
        </w:rPr>
        <w:t>How does alignment influence the way people respond to you?</w:t>
      </w:r>
      <w:r>
        <w:rPr>
          <w:color w:val="000000"/>
          <w:sz w:val="22"/>
          <w:szCs w:val="22"/>
        </w:rPr>
        <w:br/>
      </w:r>
    </w:p>
    <w:p w:rsidR="005F2079" w:rsidRDefault="00000000">
      <w:pPr>
        <w:pStyle w:val="Heading3"/>
        <w:keepNext w:val="0"/>
        <w:keepLines w:val="0"/>
        <w:numPr>
          <w:ilvl w:val="0"/>
          <w:numId w:val="53"/>
        </w:numPr>
        <w:spacing w:before="0" w:after="240"/>
        <w:rPr>
          <w:color w:val="000000"/>
          <w:sz w:val="22"/>
          <w:szCs w:val="22"/>
        </w:rPr>
      </w:pPr>
      <w:r>
        <w:rPr>
          <w:color w:val="000000"/>
          <w:sz w:val="22"/>
          <w:szCs w:val="22"/>
        </w:rPr>
        <w:t>What ways of sharing feel supportive rather than draining?</w:t>
      </w:r>
      <w:r>
        <w:rPr>
          <w:color w:val="000000"/>
          <w:sz w:val="22"/>
          <w:szCs w:val="22"/>
        </w:rPr>
        <w:br/>
      </w:r>
    </w:p>
    <w:p w:rsidR="005F2079" w:rsidRDefault="00000000">
      <w:pPr>
        <w:pStyle w:val="Heading3"/>
        <w:keepNext w:val="0"/>
        <w:keepLines w:val="0"/>
        <w:spacing w:before="240" w:after="240"/>
        <w:rPr>
          <w:color w:val="000000"/>
          <w:sz w:val="22"/>
          <w:szCs w:val="22"/>
        </w:rPr>
      </w:pPr>
      <w:bookmarkStart w:id="87" w:name="_da86461fr7j3" w:colFirst="0" w:colLast="0"/>
      <w:bookmarkEnd w:id="87"/>
      <w:r>
        <w:rPr>
          <w:color w:val="000000"/>
          <w:sz w:val="22"/>
          <w:szCs w:val="22"/>
        </w:rPr>
        <w:t>Marketing doesn’t need to be loud or constant. It needs to be aligned.</w:t>
      </w:r>
    </w:p>
    <w:p w:rsidR="005F2079" w:rsidRDefault="00000000">
      <w:pPr>
        <w:pStyle w:val="Heading2"/>
        <w:keepNext w:val="0"/>
        <w:keepLines w:val="0"/>
        <w:spacing w:after="80"/>
        <w:rPr>
          <w:b/>
          <w:bCs/>
          <w:sz w:val="34"/>
          <w:szCs w:val="34"/>
        </w:rPr>
      </w:pPr>
      <w:bookmarkStart w:id="88" w:name="_wesnyjmv4qks" w:colFirst="0" w:colLast="0"/>
      <w:bookmarkStart w:id="89" w:name="_Toc219580737"/>
      <w:bookmarkEnd w:id="88"/>
      <w:r>
        <w:rPr>
          <w:b/>
          <w:bCs/>
          <w:sz w:val="34"/>
          <w:szCs w:val="34"/>
        </w:rPr>
        <w:lastRenderedPageBreak/>
        <w:t>Section 10: Selling and Delivery</w:t>
      </w:r>
      <w:bookmarkEnd w:id="89"/>
      <w:r w:rsidR="00E07030">
        <w:rPr>
          <w:b/>
          <w:bCs/>
          <w:sz w:val="34"/>
          <w:szCs w:val="34"/>
        </w:rPr>
        <w:fldChar w:fldCharType="begin"/>
      </w:r>
      <w:r w:rsidR="00E07030">
        <w:instrText xml:space="preserve"> XE "</w:instrText>
      </w:r>
      <w:r w:rsidR="00E07030" w:rsidRPr="007D4129">
        <w:rPr>
          <w:b/>
          <w:bCs/>
          <w:sz w:val="34"/>
          <w:szCs w:val="34"/>
        </w:rPr>
        <w:instrText>Section 10</w:instrText>
      </w:r>
      <w:r w:rsidR="00E07030" w:rsidRPr="007D4129">
        <w:instrText>\</w:instrText>
      </w:r>
      <w:r w:rsidR="00E07030" w:rsidRPr="007D4129">
        <w:rPr>
          <w:b/>
          <w:bCs/>
          <w:sz w:val="34"/>
          <w:szCs w:val="34"/>
        </w:rPr>
        <w:instrText>: Selling and Delivery</w:instrText>
      </w:r>
      <w:r w:rsidR="00E07030">
        <w:instrText xml:space="preserve">" </w:instrText>
      </w:r>
      <w:r w:rsidR="00E07030">
        <w:rPr>
          <w:b/>
          <w:bCs/>
          <w:sz w:val="34"/>
          <w:szCs w:val="34"/>
        </w:rPr>
        <w:fldChar w:fldCharType="end"/>
      </w:r>
    </w:p>
    <w:p w:rsidR="005F2079" w:rsidRDefault="00000000">
      <w:pPr>
        <w:pStyle w:val="Heading3"/>
        <w:keepNext w:val="0"/>
        <w:keepLines w:val="0"/>
        <w:spacing w:before="280"/>
        <w:rPr>
          <w:b/>
          <w:bCs/>
          <w:color w:val="000000"/>
          <w:sz w:val="26"/>
          <w:szCs w:val="26"/>
        </w:rPr>
      </w:pPr>
      <w:bookmarkStart w:id="90" w:name="_zdvpabq4dh8" w:colFirst="0" w:colLast="0"/>
      <w:bookmarkEnd w:id="90"/>
      <w:r>
        <w:rPr>
          <w:b/>
          <w:bCs/>
          <w:color w:val="000000"/>
          <w:sz w:val="26"/>
          <w:szCs w:val="26"/>
        </w:rPr>
        <w:t xml:space="preserve">Clean Exchange and Holding the Work </w:t>
      </w:r>
      <w:proofErr w:type="gramStart"/>
      <w:r>
        <w:rPr>
          <w:b/>
          <w:bCs/>
          <w:color w:val="000000"/>
          <w:sz w:val="26"/>
          <w:szCs w:val="26"/>
        </w:rPr>
        <w:t>With</w:t>
      </w:r>
      <w:proofErr w:type="gramEnd"/>
      <w:r>
        <w:rPr>
          <w:b/>
          <w:bCs/>
          <w:color w:val="000000"/>
          <w:sz w:val="26"/>
          <w:szCs w:val="26"/>
        </w:rPr>
        <w:t xml:space="preserve"> Integrity</w:t>
      </w:r>
    </w:p>
    <w:p w:rsidR="005F2079" w:rsidRDefault="00000000">
      <w:pPr>
        <w:pStyle w:val="Heading3"/>
        <w:keepNext w:val="0"/>
        <w:keepLines w:val="0"/>
        <w:spacing w:before="240" w:after="240"/>
        <w:rPr>
          <w:color w:val="000000"/>
          <w:sz w:val="22"/>
          <w:szCs w:val="22"/>
        </w:rPr>
      </w:pPr>
      <w:r>
        <w:rPr>
          <w:color w:val="000000"/>
          <w:sz w:val="22"/>
          <w:szCs w:val="22"/>
        </w:rPr>
        <w:t>This section is about selling and delivering your work in a way that feels clear, grounded, and supportive for both you and the people you work with.</w:t>
      </w:r>
    </w:p>
    <w:p w:rsidR="005F2079" w:rsidRDefault="00000000">
      <w:pPr>
        <w:pStyle w:val="Heading3"/>
        <w:keepNext w:val="0"/>
        <w:keepLines w:val="0"/>
        <w:spacing w:before="240" w:after="240"/>
        <w:rPr>
          <w:color w:val="000000"/>
          <w:sz w:val="22"/>
          <w:szCs w:val="22"/>
        </w:rPr>
      </w:pPr>
      <w:r>
        <w:rPr>
          <w:color w:val="000000"/>
          <w:sz w:val="22"/>
          <w:szCs w:val="22"/>
        </w:rPr>
        <w:t>Selling and delivery are part of the same process. Together, they create the container where value is exchanged and transformation can happen.</w:t>
      </w:r>
    </w:p>
    <w:p w:rsidR="005F2079" w:rsidRDefault="00000000">
      <w:pPr>
        <w:pStyle w:val="Heading3"/>
        <w:keepNext w:val="0"/>
        <w:keepLines w:val="0"/>
        <w:spacing w:before="240" w:after="240"/>
        <w:rPr>
          <w:color w:val="000000"/>
          <w:sz w:val="22"/>
          <w:szCs w:val="22"/>
        </w:rPr>
      </w:pPr>
      <w:r>
        <w:rPr>
          <w:color w:val="000000"/>
          <w:sz w:val="22"/>
          <w:szCs w:val="22"/>
        </w:rPr>
        <w:t>When this part of the business is clean, it builds trust, stability, and sustainability.</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p>
          <w:p w:rsidR="00AB1D07" w:rsidRDefault="00AB1D07" w:rsidP="00AB1D07"/>
          <w:p w:rsidR="00AB1D07" w:rsidRDefault="00AB1D07" w:rsidP="00AB1D07"/>
          <w:p w:rsidR="00AB1D07" w:rsidRDefault="00AB1D07" w:rsidP="00AB1D07"/>
          <w:p w:rsidR="00AB1D07" w:rsidRDefault="00AB1D07" w:rsidP="00AB1D07"/>
          <w:p w:rsidR="00AB1D07" w:rsidRPr="00AB1D07" w:rsidRDefault="00AB1D07" w:rsidP="00AB1D07"/>
        </w:tc>
      </w:tr>
    </w:tbl>
    <w:p w:rsidR="00AB1D07" w:rsidRPr="00AB1D07" w:rsidRDefault="00AB1D07" w:rsidP="00AB1D07"/>
    <w:p w:rsidR="005F2079" w:rsidRDefault="00000000">
      <w:pPr>
        <w:pStyle w:val="Heading3"/>
        <w:keepNext w:val="0"/>
        <w:keepLines w:val="0"/>
        <w:spacing w:before="280"/>
        <w:rPr>
          <w:b/>
          <w:bCs/>
          <w:color w:val="000000"/>
          <w:sz w:val="26"/>
          <w:szCs w:val="26"/>
        </w:rPr>
      </w:pPr>
      <w:bookmarkStart w:id="91" w:name="_xwngxrufztly" w:colFirst="0" w:colLast="0"/>
      <w:bookmarkEnd w:id="91"/>
      <w:r>
        <w:rPr>
          <w:b/>
          <w:bCs/>
          <w:color w:val="000000"/>
          <w:sz w:val="26"/>
          <w:szCs w:val="26"/>
        </w:rPr>
        <w:t>Selling is an extension of alignment.</w:t>
      </w:r>
    </w:p>
    <w:p w:rsidR="005F2079" w:rsidRDefault="00000000">
      <w:pPr>
        <w:pStyle w:val="Heading3"/>
        <w:keepNext w:val="0"/>
        <w:keepLines w:val="0"/>
        <w:spacing w:before="240" w:after="240"/>
        <w:rPr>
          <w:color w:val="000000"/>
          <w:sz w:val="22"/>
          <w:szCs w:val="22"/>
        </w:rPr>
      </w:pPr>
      <w:r>
        <w:rPr>
          <w:color w:val="000000"/>
          <w:sz w:val="22"/>
          <w:szCs w:val="22"/>
        </w:rPr>
        <w:t>Selling happens when someone recognizes that your work is right for them and chooses to engage.</w:t>
      </w:r>
    </w:p>
    <w:p w:rsidR="005F2079" w:rsidRDefault="00000000">
      <w:pPr>
        <w:pStyle w:val="Heading3"/>
        <w:keepNext w:val="0"/>
        <w:keepLines w:val="0"/>
        <w:spacing w:before="240" w:after="240"/>
        <w:rPr>
          <w:color w:val="000000"/>
          <w:sz w:val="22"/>
          <w:szCs w:val="22"/>
        </w:rPr>
      </w:pPr>
      <w:bookmarkStart w:id="92" w:name="_ulrg2zkuj8yt" w:colFirst="0" w:colLast="0"/>
      <w:bookmarkEnd w:id="92"/>
      <w:r>
        <w:rPr>
          <w:color w:val="000000"/>
          <w:sz w:val="22"/>
          <w:szCs w:val="22"/>
        </w:rPr>
        <w:t>When you’re aligned with your offer, your audience, and your environment, selling becomes a natural next step rather than a separate task. You’re responding to interest, curiosity, or recognition that’s already present.</w:t>
      </w:r>
    </w:p>
    <w:p w:rsidR="005F2079" w:rsidRDefault="00000000">
      <w:pPr>
        <w:pStyle w:val="Heading3"/>
        <w:keepNext w:val="0"/>
        <w:keepLines w:val="0"/>
        <w:spacing w:before="240" w:after="240"/>
        <w:rPr>
          <w:color w:val="000000"/>
          <w:sz w:val="22"/>
          <w:szCs w:val="22"/>
        </w:rPr>
      </w:pPr>
      <w:r>
        <w:rPr>
          <w:color w:val="000000"/>
          <w:sz w:val="22"/>
          <w:szCs w:val="22"/>
        </w:rPr>
        <w:t>Selling works best when it’s informed by:</w:t>
      </w:r>
    </w:p>
    <w:p w:rsidR="005F2079" w:rsidRDefault="00000000">
      <w:pPr>
        <w:pStyle w:val="Heading3"/>
        <w:keepNext w:val="0"/>
        <w:keepLines w:val="0"/>
        <w:numPr>
          <w:ilvl w:val="0"/>
          <w:numId w:val="39"/>
        </w:numPr>
        <w:spacing w:before="240" w:after="0"/>
        <w:rPr>
          <w:color w:val="000000"/>
          <w:sz w:val="22"/>
          <w:szCs w:val="22"/>
        </w:rPr>
      </w:pPr>
      <w:r>
        <w:rPr>
          <w:color w:val="000000"/>
          <w:sz w:val="22"/>
          <w:szCs w:val="22"/>
        </w:rPr>
        <w:t>Inner authority in your own decision-making</w:t>
      </w:r>
      <w:r>
        <w:rPr>
          <w:color w:val="000000"/>
          <w:sz w:val="22"/>
          <w:szCs w:val="22"/>
        </w:rPr>
        <w:br/>
      </w:r>
    </w:p>
    <w:p w:rsidR="005F2079" w:rsidRDefault="00000000">
      <w:pPr>
        <w:pStyle w:val="Heading3"/>
        <w:keepNext w:val="0"/>
        <w:keepLines w:val="0"/>
        <w:numPr>
          <w:ilvl w:val="0"/>
          <w:numId w:val="39"/>
        </w:numPr>
        <w:spacing w:before="0" w:after="0"/>
        <w:rPr>
          <w:color w:val="000000"/>
          <w:sz w:val="22"/>
          <w:szCs w:val="22"/>
        </w:rPr>
      </w:pPr>
      <w:r>
        <w:rPr>
          <w:color w:val="000000"/>
          <w:sz w:val="22"/>
          <w:szCs w:val="22"/>
        </w:rPr>
        <w:t>Clarity about what you’re offering</w:t>
      </w:r>
      <w:r>
        <w:rPr>
          <w:color w:val="000000"/>
          <w:sz w:val="22"/>
          <w:szCs w:val="22"/>
        </w:rPr>
        <w:br/>
      </w:r>
    </w:p>
    <w:p w:rsidR="005F2079" w:rsidRDefault="00000000">
      <w:pPr>
        <w:pStyle w:val="Heading3"/>
        <w:keepNext w:val="0"/>
        <w:keepLines w:val="0"/>
        <w:numPr>
          <w:ilvl w:val="0"/>
          <w:numId w:val="39"/>
        </w:numPr>
        <w:spacing w:before="0" w:after="240"/>
        <w:rPr>
          <w:color w:val="000000"/>
          <w:sz w:val="22"/>
          <w:szCs w:val="22"/>
        </w:rPr>
      </w:pPr>
      <w:r>
        <w:rPr>
          <w:color w:val="000000"/>
          <w:sz w:val="22"/>
          <w:szCs w:val="22"/>
        </w:rPr>
        <w:t>Respect for the other person’s timing and authority</w:t>
      </w:r>
      <w:r>
        <w:rPr>
          <w:color w:val="000000"/>
          <w:sz w:val="22"/>
          <w:szCs w:val="22"/>
        </w:rPr>
        <w:br/>
      </w:r>
    </w:p>
    <w:p w:rsidR="005F2079" w:rsidRDefault="00000000">
      <w:pPr>
        <w:pStyle w:val="Heading3"/>
        <w:keepNext w:val="0"/>
        <w:keepLines w:val="0"/>
        <w:spacing w:before="240" w:after="240"/>
        <w:rPr>
          <w:color w:val="000000"/>
          <w:sz w:val="22"/>
          <w:szCs w:val="22"/>
        </w:rPr>
      </w:pPr>
      <w:r>
        <w:rPr>
          <w:color w:val="000000"/>
          <w:sz w:val="22"/>
          <w:szCs w:val="22"/>
        </w:rPr>
        <w:t>This creates a clean exchange where both sides are choosing consciously.</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p>
          <w:p w:rsidR="00AB1D07" w:rsidRDefault="00AB1D07" w:rsidP="00AB1D07"/>
          <w:p w:rsidR="00AB1D07" w:rsidRDefault="00AB1D07" w:rsidP="00AB1D07"/>
          <w:p w:rsidR="00AB1D07" w:rsidRPr="00AB1D07" w:rsidRDefault="00AB1D07" w:rsidP="00AB1D07"/>
        </w:tc>
      </w:tr>
    </w:tbl>
    <w:p w:rsidR="005F2079" w:rsidRDefault="00000000">
      <w:pPr>
        <w:pStyle w:val="Heading3"/>
        <w:keepNext w:val="0"/>
        <w:keepLines w:val="0"/>
        <w:spacing w:before="280"/>
        <w:rPr>
          <w:b/>
          <w:bCs/>
          <w:color w:val="000000"/>
          <w:sz w:val="26"/>
          <w:szCs w:val="26"/>
        </w:rPr>
      </w:pPr>
      <w:bookmarkStart w:id="93" w:name="_d1s1tir0ajpt" w:colFirst="0" w:colLast="0"/>
      <w:bookmarkEnd w:id="93"/>
      <w:r>
        <w:rPr>
          <w:b/>
          <w:bCs/>
          <w:color w:val="000000"/>
          <w:sz w:val="26"/>
          <w:szCs w:val="26"/>
        </w:rPr>
        <w:lastRenderedPageBreak/>
        <w:t>Receiving is part of the exchange.</w:t>
      </w:r>
    </w:p>
    <w:p w:rsidR="005F2079" w:rsidRDefault="00000000">
      <w:pPr>
        <w:pStyle w:val="Heading3"/>
        <w:keepNext w:val="0"/>
        <w:keepLines w:val="0"/>
        <w:spacing w:before="240" w:after="240"/>
        <w:rPr>
          <w:color w:val="000000"/>
          <w:sz w:val="22"/>
          <w:szCs w:val="22"/>
        </w:rPr>
      </w:pPr>
      <w:bookmarkStart w:id="94" w:name="_ek9f2617y64p" w:colFirst="0" w:colLast="0"/>
      <w:bookmarkEnd w:id="94"/>
      <w:r>
        <w:rPr>
          <w:color w:val="000000"/>
          <w:sz w:val="22"/>
          <w:szCs w:val="22"/>
        </w:rPr>
        <w:t>Selling includes allowing yourself to receive.</w:t>
      </w:r>
    </w:p>
    <w:p w:rsidR="005F2079" w:rsidRDefault="00000000">
      <w:pPr>
        <w:pStyle w:val="Heading3"/>
        <w:keepNext w:val="0"/>
        <w:keepLines w:val="0"/>
        <w:spacing w:before="240" w:after="240"/>
        <w:rPr>
          <w:color w:val="000000"/>
          <w:sz w:val="22"/>
          <w:szCs w:val="22"/>
        </w:rPr>
      </w:pPr>
      <w:r>
        <w:rPr>
          <w:color w:val="000000"/>
          <w:sz w:val="22"/>
          <w:szCs w:val="22"/>
        </w:rPr>
        <w:t>Money is one form of value in the exchange. It supports your ability to continue offering your work, deepen your expertise, and show up consistently. Receiving with clarity reinforces that the work has value and that the exchange is mutual.</w:t>
      </w:r>
    </w:p>
    <w:p w:rsidR="005F2079" w:rsidRDefault="00000000">
      <w:pPr>
        <w:pStyle w:val="Heading3"/>
        <w:keepNext w:val="0"/>
        <w:keepLines w:val="0"/>
        <w:spacing w:before="240" w:after="240"/>
        <w:rPr>
          <w:color w:val="000000"/>
          <w:sz w:val="22"/>
          <w:szCs w:val="22"/>
        </w:rPr>
      </w:pPr>
      <w:r>
        <w:rPr>
          <w:color w:val="000000"/>
          <w:sz w:val="22"/>
          <w:szCs w:val="22"/>
        </w:rPr>
        <w:t>When receiving feels grounded, it supports confidence and sustainability over time.</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p>
          <w:p w:rsidR="00AB1D07" w:rsidRDefault="00AB1D07" w:rsidP="00AB1D07"/>
          <w:p w:rsidR="00AB1D07" w:rsidRPr="00AB1D07" w:rsidRDefault="00AB1D07" w:rsidP="00AB1D07"/>
          <w:p w:rsidR="00AB1D07" w:rsidRDefault="00AB1D07" w:rsidP="00AB1D07"/>
          <w:p w:rsidR="00AB1D07" w:rsidRPr="00AB1D07" w:rsidRDefault="00AB1D07" w:rsidP="00AB1D07"/>
        </w:tc>
      </w:tr>
    </w:tbl>
    <w:p w:rsidR="005F2079" w:rsidRDefault="005F2079">
      <w:pPr>
        <w:pStyle w:val="Heading3"/>
        <w:keepNext w:val="0"/>
        <w:keepLines w:val="0"/>
        <w:spacing w:before="280"/>
        <w:rPr>
          <w:color w:val="000000"/>
          <w:sz w:val="22"/>
          <w:szCs w:val="22"/>
        </w:rPr>
      </w:pPr>
    </w:p>
    <w:p w:rsidR="005F2079" w:rsidRDefault="00000000">
      <w:pPr>
        <w:pStyle w:val="Heading3"/>
        <w:keepNext w:val="0"/>
        <w:keepLines w:val="0"/>
        <w:spacing w:before="280"/>
        <w:rPr>
          <w:b/>
          <w:bCs/>
          <w:color w:val="000000"/>
          <w:sz w:val="26"/>
          <w:szCs w:val="26"/>
        </w:rPr>
      </w:pPr>
      <w:bookmarkStart w:id="95" w:name="_lr4tcdfhukyg" w:colFirst="0" w:colLast="0"/>
      <w:bookmarkEnd w:id="95"/>
      <w:r>
        <w:rPr>
          <w:b/>
          <w:bCs/>
          <w:color w:val="000000"/>
          <w:sz w:val="26"/>
          <w:szCs w:val="26"/>
        </w:rPr>
        <w:t>Delivery is where the work actually happens.</w:t>
      </w:r>
    </w:p>
    <w:p w:rsidR="005F2079" w:rsidRDefault="00000000">
      <w:pPr>
        <w:pStyle w:val="Heading3"/>
        <w:keepNext w:val="0"/>
        <w:keepLines w:val="0"/>
        <w:spacing w:before="240" w:after="240"/>
        <w:rPr>
          <w:color w:val="000000"/>
          <w:sz w:val="22"/>
          <w:szCs w:val="22"/>
        </w:rPr>
      </w:pPr>
      <w:r>
        <w:rPr>
          <w:color w:val="000000"/>
          <w:sz w:val="22"/>
          <w:szCs w:val="22"/>
        </w:rPr>
        <w:t>Delivery is how the offer is experienced once someone says yes.</w:t>
      </w:r>
    </w:p>
    <w:p w:rsidR="005F2079" w:rsidRDefault="00000000">
      <w:pPr>
        <w:pStyle w:val="Heading3"/>
        <w:keepNext w:val="0"/>
        <w:keepLines w:val="0"/>
        <w:spacing w:before="240" w:after="240"/>
        <w:rPr>
          <w:color w:val="000000"/>
          <w:sz w:val="22"/>
          <w:szCs w:val="22"/>
        </w:rPr>
      </w:pPr>
      <w:r>
        <w:rPr>
          <w:color w:val="000000"/>
          <w:sz w:val="22"/>
          <w:szCs w:val="22"/>
        </w:rPr>
        <w:t>This includes:</w:t>
      </w:r>
    </w:p>
    <w:p w:rsidR="005F2079" w:rsidRDefault="00000000">
      <w:pPr>
        <w:pStyle w:val="Heading3"/>
        <w:keepNext w:val="0"/>
        <w:keepLines w:val="0"/>
        <w:numPr>
          <w:ilvl w:val="0"/>
          <w:numId w:val="73"/>
        </w:numPr>
        <w:spacing w:before="240" w:after="0"/>
        <w:rPr>
          <w:color w:val="000000"/>
          <w:sz w:val="22"/>
          <w:szCs w:val="22"/>
        </w:rPr>
      </w:pPr>
      <w:r>
        <w:rPr>
          <w:color w:val="000000"/>
          <w:sz w:val="22"/>
          <w:szCs w:val="22"/>
        </w:rPr>
        <w:t>How the process begins</w:t>
      </w:r>
      <w:r>
        <w:rPr>
          <w:color w:val="000000"/>
          <w:sz w:val="22"/>
          <w:szCs w:val="22"/>
        </w:rPr>
        <w:br/>
      </w:r>
    </w:p>
    <w:p w:rsidR="005F2079" w:rsidRDefault="00000000">
      <w:pPr>
        <w:pStyle w:val="Heading3"/>
        <w:keepNext w:val="0"/>
        <w:keepLines w:val="0"/>
        <w:numPr>
          <w:ilvl w:val="0"/>
          <w:numId w:val="73"/>
        </w:numPr>
        <w:spacing w:before="0" w:after="0"/>
        <w:rPr>
          <w:color w:val="000000"/>
          <w:sz w:val="22"/>
          <w:szCs w:val="22"/>
        </w:rPr>
      </w:pPr>
      <w:r>
        <w:rPr>
          <w:color w:val="000000"/>
          <w:sz w:val="22"/>
          <w:szCs w:val="22"/>
        </w:rPr>
        <w:t>What’s included</w:t>
      </w:r>
      <w:r>
        <w:rPr>
          <w:color w:val="000000"/>
          <w:sz w:val="22"/>
          <w:szCs w:val="22"/>
        </w:rPr>
        <w:br/>
      </w:r>
    </w:p>
    <w:p w:rsidR="005F2079" w:rsidRDefault="00000000">
      <w:pPr>
        <w:pStyle w:val="Heading3"/>
        <w:keepNext w:val="0"/>
        <w:keepLines w:val="0"/>
        <w:numPr>
          <w:ilvl w:val="0"/>
          <w:numId w:val="73"/>
        </w:numPr>
        <w:spacing w:before="0" w:after="0"/>
        <w:rPr>
          <w:color w:val="000000"/>
          <w:sz w:val="22"/>
          <w:szCs w:val="22"/>
        </w:rPr>
      </w:pPr>
      <w:r>
        <w:rPr>
          <w:color w:val="000000"/>
          <w:sz w:val="22"/>
          <w:szCs w:val="22"/>
        </w:rPr>
        <w:t>How communication happens</w:t>
      </w:r>
      <w:r>
        <w:rPr>
          <w:color w:val="000000"/>
          <w:sz w:val="22"/>
          <w:szCs w:val="22"/>
        </w:rPr>
        <w:br/>
      </w:r>
    </w:p>
    <w:p w:rsidR="005F2079" w:rsidRDefault="00000000">
      <w:pPr>
        <w:pStyle w:val="Heading3"/>
        <w:keepNext w:val="0"/>
        <w:keepLines w:val="0"/>
        <w:numPr>
          <w:ilvl w:val="0"/>
          <w:numId w:val="73"/>
        </w:numPr>
        <w:spacing w:before="0" w:after="240"/>
        <w:rPr>
          <w:color w:val="000000"/>
          <w:sz w:val="22"/>
          <w:szCs w:val="22"/>
        </w:rPr>
      </w:pPr>
      <w:bookmarkStart w:id="96" w:name="_7ajza8daqx0h" w:colFirst="0" w:colLast="0"/>
      <w:bookmarkEnd w:id="96"/>
      <w:r>
        <w:rPr>
          <w:color w:val="000000"/>
          <w:sz w:val="22"/>
          <w:szCs w:val="22"/>
        </w:rPr>
        <w:t>How the work is held from start to finish</w:t>
      </w:r>
    </w:p>
    <w:p w:rsidR="005F2079" w:rsidRDefault="00000000">
      <w:pPr>
        <w:pStyle w:val="Heading3"/>
        <w:keepNext w:val="0"/>
        <w:keepLines w:val="0"/>
        <w:spacing w:before="240" w:after="240"/>
        <w:rPr>
          <w:color w:val="000000"/>
          <w:sz w:val="22"/>
          <w:szCs w:val="22"/>
        </w:rPr>
      </w:pPr>
      <w:r>
        <w:rPr>
          <w:color w:val="000000"/>
          <w:sz w:val="22"/>
          <w:szCs w:val="22"/>
        </w:rPr>
        <w:t>Clear delivery supports safety, trust, and results. It also supports your energy by setting expectations on both sides.</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Default="00AB1D07" w:rsidP="00AB1D07"/>
          <w:p w:rsidR="00AB1D07" w:rsidRPr="00AB1D07" w:rsidRDefault="00AB1D07" w:rsidP="00AB1D07"/>
        </w:tc>
      </w:tr>
    </w:tbl>
    <w:p w:rsidR="00AB1D07" w:rsidRPr="00AB1D07" w:rsidRDefault="00AB1D07" w:rsidP="00AB1D07"/>
    <w:p w:rsidR="005F2079" w:rsidRDefault="00000000">
      <w:pPr>
        <w:pStyle w:val="Heading3"/>
        <w:keepNext w:val="0"/>
        <w:keepLines w:val="0"/>
        <w:spacing w:before="280"/>
        <w:rPr>
          <w:b/>
          <w:bCs/>
          <w:color w:val="000000"/>
          <w:sz w:val="26"/>
          <w:szCs w:val="26"/>
        </w:rPr>
      </w:pPr>
      <w:bookmarkStart w:id="97" w:name="_9st8wssbr3zq" w:colFirst="0" w:colLast="0"/>
      <w:bookmarkEnd w:id="97"/>
      <w:r>
        <w:rPr>
          <w:b/>
          <w:bCs/>
          <w:color w:val="000000"/>
          <w:sz w:val="26"/>
          <w:szCs w:val="26"/>
        </w:rPr>
        <w:lastRenderedPageBreak/>
        <w:t>Clear boundaries support better delivery.</w:t>
      </w:r>
    </w:p>
    <w:p w:rsidR="005F2079" w:rsidRDefault="00000000">
      <w:pPr>
        <w:pStyle w:val="Heading3"/>
        <w:keepNext w:val="0"/>
        <w:keepLines w:val="0"/>
        <w:spacing w:before="240" w:after="240"/>
        <w:rPr>
          <w:color w:val="000000"/>
          <w:sz w:val="22"/>
          <w:szCs w:val="22"/>
        </w:rPr>
      </w:pPr>
      <w:r>
        <w:rPr>
          <w:color w:val="000000"/>
          <w:sz w:val="22"/>
          <w:szCs w:val="22"/>
        </w:rPr>
        <w:t>Boundaries create clarity around:</w:t>
      </w:r>
    </w:p>
    <w:p w:rsidR="005F2079" w:rsidRDefault="00000000">
      <w:pPr>
        <w:pStyle w:val="Heading3"/>
        <w:keepNext w:val="0"/>
        <w:keepLines w:val="0"/>
        <w:numPr>
          <w:ilvl w:val="0"/>
          <w:numId w:val="40"/>
        </w:numPr>
        <w:spacing w:before="240" w:after="0"/>
        <w:rPr>
          <w:color w:val="000000"/>
          <w:sz w:val="22"/>
          <w:szCs w:val="22"/>
        </w:rPr>
      </w:pPr>
      <w:r>
        <w:rPr>
          <w:color w:val="000000"/>
          <w:sz w:val="22"/>
          <w:szCs w:val="22"/>
        </w:rPr>
        <w:t>Availability</w:t>
      </w:r>
      <w:r>
        <w:rPr>
          <w:color w:val="000000"/>
          <w:sz w:val="22"/>
          <w:szCs w:val="22"/>
        </w:rPr>
        <w:br/>
      </w:r>
    </w:p>
    <w:p w:rsidR="005F2079" w:rsidRDefault="00000000">
      <w:pPr>
        <w:pStyle w:val="Heading3"/>
        <w:keepNext w:val="0"/>
        <w:keepLines w:val="0"/>
        <w:numPr>
          <w:ilvl w:val="0"/>
          <w:numId w:val="40"/>
        </w:numPr>
        <w:spacing w:before="0" w:after="0"/>
        <w:rPr>
          <w:color w:val="000000"/>
          <w:sz w:val="22"/>
          <w:szCs w:val="22"/>
        </w:rPr>
      </w:pPr>
      <w:r>
        <w:rPr>
          <w:color w:val="000000"/>
          <w:sz w:val="22"/>
          <w:szCs w:val="22"/>
        </w:rPr>
        <w:t>Scope of support</w:t>
      </w:r>
      <w:r>
        <w:rPr>
          <w:color w:val="000000"/>
          <w:sz w:val="22"/>
          <w:szCs w:val="22"/>
        </w:rPr>
        <w:br/>
      </w:r>
    </w:p>
    <w:p w:rsidR="005F2079" w:rsidRDefault="00000000">
      <w:pPr>
        <w:pStyle w:val="Heading3"/>
        <w:keepNext w:val="0"/>
        <w:keepLines w:val="0"/>
        <w:numPr>
          <w:ilvl w:val="0"/>
          <w:numId w:val="40"/>
        </w:numPr>
        <w:spacing w:before="0" w:after="0"/>
        <w:rPr>
          <w:color w:val="000000"/>
          <w:sz w:val="22"/>
          <w:szCs w:val="22"/>
        </w:rPr>
      </w:pPr>
      <w:r>
        <w:rPr>
          <w:color w:val="000000"/>
          <w:sz w:val="22"/>
          <w:szCs w:val="22"/>
        </w:rPr>
        <w:t>Timelines</w:t>
      </w:r>
      <w:r>
        <w:rPr>
          <w:color w:val="000000"/>
          <w:sz w:val="22"/>
          <w:szCs w:val="22"/>
        </w:rPr>
        <w:br/>
      </w:r>
    </w:p>
    <w:p w:rsidR="005F2079" w:rsidRDefault="00000000">
      <w:pPr>
        <w:pStyle w:val="Heading3"/>
        <w:keepNext w:val="0"/>
        <w:keepLines w:val="0"/>
        <w:numPr>
          <w:ilvl w:val="0"/>
          <w:numId w:val="40"/>
        </w:numPr>
        <w:spacing w:before="0" w:after="240"/>
        <w:rPr>
          <w:color w:val="000000"/>
          <w:sz w:val="22"/>
          <w:szCs w:val="22"/>
        </w:rPr>
      </w:pPr>
      <w:r>
        <w:rPr>
          <w:color w:val="000000"/>
          <w:sz w:val="22"/>
          <w:szCs w:val="22"/>
        </w:rPr>
        <w:t>Communication</w:t>
      </w:r>
      <w:r>
        <w:rPr>
          <w:color w:val="000000"/>
          <w:sz w:val="22"/>
          <w:szCs w:val="22"/>
        </w:rPr>
        <w:br/>
      </w:r>
    </w:p>
    <w:p w:rsidR="005F2079" w:rsidRDefault="00000000">
      <w:pPr>
        <w:pStyle w:val="Heading3"/>
        <w:keepNext w:val="0"/>
        <w:keepLines w:val="0"/>
        <w:spacing w:before="240" w:after="240"/>
        <w:rPr>
          <w:color w:val="000000"/>
          <w:sz w:val="22"/>
          <w:szCs w:val="22"/>
        </w:rPr>
      </w:pPr>
      <w:r>
        <w:rPr>
          <w:color w:val="000000"/>
          <w:sz w:val="22"/>
          <w:szCs w:val="22"/>
        </w:rPr>
        <w:t>These boundaries help the work stay focused and contained. They also support consistency, allowing you to deliver your work with presence rather than depletion.</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Pr>
              <w:pStyle w:val="Heading3"/>
              <w:keepNext w:val="0"/>
              <w:keepLines w:val="0"/>
              <w:spacing w:before="280"/>
              <w:outlineLvl w:val="2"/>
              <w:rPr>
                <w:color w:val="000000"/>
                <w:sz w:val="22"/>
                <w:szCs w:val="22"/>
              </w:rPr>
            </w:pPr>
          </w:p>
          <w:p w:rsidR="00AB1D07" w:rsidRDefault="00AB1D07" w:rsidP="00AB1D07"/>
          <w:p w:rsidR="00AB1D07" w:rsidRDefault="00AB1D07" w:rsidP="00AB1D07"/>
          <w:p w:rsidR="00AB1D07" w:rsidRDefault="00AB1D07" w:rsidP="00AB1D07"/>
          <w:p w:rsidR="00AB1D07" w:rsidRPr="00AB1D07" w:rsidRDefault="00AB1D07" w:rsidP="00AB1D07"/>
        </w:tc>
      </w:tr>
    </w:tbl>
    <w:p w:rsidR="005F2079" w:rsidRDefault="005F2079">
      <w:pPr>
        <w:pStyle w:val="Heading3"/>
        <w:keepNext w:val="0"/>
        <w:keepLines w:val="0"/>
        <w:spacing w:before="280"/>
        <w:rPr>
          <w:color w:val="000000"/>
          <w:sz w:val="22"/>
          <w:szCs w:val="22"/>
        </w:rPr>
      </w:pPr>
    </w:p>
    <w:p w:rsidR="005F2079" w:rsidRDefault="00000000">
      <w:pPr>
        <w:pStyle w:val="Heading3"/>
        <w:keepNext w:val="0"/>
        <w:keepLines w:val="0"/>
        <w:spacing w:before="280"/>
        <w:rPr>
          <w:b/>
          <w:bCs/>
          <w:color w:val="000000"/>
          <w:sz w:val="26"/>
          <w:szCs w:val="26"/>
        </w:rPr>
      </w:pPr>
      <w:bookmarkStart w:id="98" w:name="_wsuvjynrl9af" w:colFirst="0" w:colLast="0"/>
      <w:bookmarkEnd w:id="98"/>
      <w:r>
        <w:rPr>
          <w:b/>
          <w:bCs/>
          <w:color w:val="000000"/>
          <w:sz w:val="26"/>
          <w:szCs w:val="26"/>
        </w:rPr>
        <w:t>Let your inner authority guide selling and delivery decisions.</w:t>
      </w:r>
    </w:p>
    <w:p w:rsidR="005F2079" w:rsidRDefault="00000000">
      <w:pPr>
        <w:pStyle w:val="Heading3"/>
        <w:keepNext w:val="0"/>
        <w:keepLines w:val="0"/>
        <w:spacing w:before="240" w:after="240"/>
      </w:pPr>
      <w:bookmarkStart w:id="99" w:name="_bc92yntgc8w3" w:colFirst="0" w:colLast="0"/>
      <w:bookmarkEnd w:id="99"/>
      <w:r>
        <w:rPr>
          <w:color w:val="000000"/>
          <w:sz w:val="22"/>
          <w:szCs w:val="22"/>
        </w:rPr>
        <w:t xml:space="preserve">When you trust your alignment and your </w:t>
      </w:r>
      <w:proofErr w:type="gramStart"/>
      <w:r>
        <w:rPr>
          <w:color w:val="000000"/>
          <w:sz w:val="22"/>
          <w:szCs w:val="22"/>
        </w:rPr>
        <w:t>decision making</w:t>
      </w:r>
      <w:proofErr w:type="gramEnd"/>
      <w:r>
        <w:rPr>
          <w:color w:val="000000"/>
          <w:sz w:val="22"/>
          <w:szCs w:val="22"/>
        </w:rPr>
        <w:t xml:space="preserve"> style, it guides: </w:t>
      </w:r>
    </w:p>
    <w:p w:rsidR="005F2079" w:rsidRDefault="00000000">
      <w:pPr>
        <w:numPr>
          <w:ilvl w:val="0"/>
          <w:numId w:val="23"/>
        </w:numPr>
        <w:spacing w:before="240"/>
      </w:pPr>
      <w:r>
        <w:t>When to invite people into your work</w:t>
      </w:r>
      <w:r>
        <w:br/>
      </w:r>
    </w:p>
    <w:p w:rsidR="005F2079" w:rsidRDefault="00000000">
      <w:pPr>
        <w:numPr>
          <w:ilvl w:val="0"/>
          <w:numId w:val="23"/>
        </w:numPr>
      </w:pPr>
      <w:r>
        <w:t>When to wait</w:t>
      </w:r>
      <w:r>
        <w:br/>
      </w:r>
    </w:p>
    <w:p w:rsidR="005F2079" w:rsidRDefault="00000000">
      <w:pPr>
        <w:numPr>
          <w:ilvl w:val="0"/>
          <w:numId w:val="23"/>
        </w:numPr>
      </w:pPr>
      <w:r>
        <w:t>How to respond to questions or interest</w:t>
      </w:r>
      <w:r>
        <w:br/>
      </w:r>
    </w:p>
    <w:p w:rsidR="005F2079" w:rsidRDefault="00000000">
      <w:pPr>
        <w:numPr>
          <w:ilvl w:val="0"/>
          <w:numId w:val="23"/>
        </w:numPr>
        <w:spacing w:after="240"/>
      </w:pPr>
      <w:r>
        <w:t>When an offer feels complete or ready to evolve</w:t>
      </w:r>
      <w:r>
        <w:br/>
      </w:r>
    </w:p>
    <w:p w:rsidR="005F2079" w:rsidRDefault="00000000">
      <w:pPr>
        <w:spacing w:before="240" w:after="240"/>
      </w:pPr>
      <w:r>
        <w:t>Returning to inner authority keeps selling and delivery aligned over time.</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00" w:name="_ln1a66p01zcp" w:colFirst="0" w:colLast="0"/>
      <w:bookmarkEnd w:id="100"/>
      <w:r>
        <w:rPr>
          <w:b/>
          <w:bCs/>
          <w:color w:val="000000"/>
          <w:sz w:val="26"/>
          <w:szCs w:val="26"/>
        </w:rPr>
        <w:t>Integration Reflection:</w:t>
      </w:r>
    </w:p>
    <w:p w:rsidR="005F2079" w:rsidRDefault="00000000">
      <w:pPr>
        <w:spacing w:before="240" w:after="240"/>
      </w:pPr>
      <w:r>
        <w:t>Take a moment to connect this section to how you actually operate in your business.</w:t>
      </w:r>
    </w:p>
    <w:p w:rsidR="005F2079" w:rsidRDefault="00000000">
      <w:pPr>
        <w:spacing w:before="240" w:after="240"/>
      </w:pPr>
      <w:r>
        <w:t>Consider:</w:t>
      </w:r>
    </w:p>
    <w:p w:rsidR="005F2079" w:rsidRDefault="00000000">
      <w:pPr>
        <w:numPr>
          <w:ilvl w:val="0"/>
          <w:numId w:val="44"/>
        </w:numPr>
        <w:spacing w:before="240"/>
      </w:pPr>
      <w:r>
        <w:t>How do people usually move from interest to working with you?</w:t>
      </w:r>
      <w:r>
        <w:br/>
      </w:r>
    </w:p>
    <w:p w:rsidR="005F2079" w:rsidRDefault="00000000">
      <w:pPr>
        <w:numPr>
          <w:ilvl w:val="0"/>
          <w:numId w:val="44"/>
        </w:numPr>
      </w:pPr>
      <w:r>
        <w:t>Where do you notice ease or hesitation when it comes to receiving?</w:t>
      </w:r>
      <w:r>
        <w:br/>
      </w:r>
    </w:p>
    <w:p w:rsidR="005F2079" w:rsidRDefault="00000000">
      <w:pPr>
        <w:numPr>
          <w:ilvl w:val="0"/>
          <w:numId w:val="44"/>
        </w:numPr>
      </w:pPr>
      <w:r>
        <w:t>What helps you stay clear and present once someone says yes?</w:t>
      </w:r>
      <w:r>
        <w:br/>
      </w:r>
    </w:p>
    <w:p w:rsidR="005F2079" w:rsidRDefault="00000000">
      <w:pPr>
        <w:numPr>
          <w:ilvl w:val="0"/>
          <w:numId w:val="44"/>
        </w:numPr>
        <w:spacing w:after="240"/>
      </w:pPr>
      <w:r>
        <w:t>Where would a bit more clarity or structure support you in delivering your work consistently?</w:t>
      </w:r>
      <w:r>
        <w:br/>
      </w:r>
    </w:p>
    <w:p w:rsidR="005F2079" w:rsidRDefault="00000000">
      <w:pPr>
        <w:spacing w:before="240" w:after="240"/>
      </w:pPr>
      <w:r>
        <w:t>You don’t need to answer everything at once. Use these reflections to notice patterns and identify one or two areas that would most support your next steps.</w:t>
      </w:r>
    </w:p>
    <w:p w:rsidR="005F2079" w:rsidRDefault="005F2079"/>
    <w:p w:rsidR="005F2079" w:rsidRDefault="00000000">
      <w:pPr>
        <w:pStyle w:val="Heading2"/>
        <w:keepNext w:val="0"/>
        <w:keepLines w:val="0"/>
        <w:spacing w:after="80"/>
        <w:rPr>
          <w:b/>
          <w:bCs/>
          <w:sz w:val="34"/>
          <w:szCs w:val="34"/>
        </w:rPr>
      </w:pPr>
      <w:bookmarkStart w:id="101" w:name="_skj68wf258g6" w:colFirst="0" w:colLast="0"/>
      <w:bookmarkStart w:id="102" w:name="_Toc219580738"/>
      <w:bookmarkEnd w:id="101"/>
      <w:r>
        <w:rPr>
          <w:b/>
          <w:bCs/>
          <w:sz w:val="34"/>
          <w:szCs w:val="34"/>
        </w:rPr>
        <w:t>Section 11: Systems and Platforms That Support Your Business</w:t>
      </w:r>
      <w:bookmarkEnd w:id="102"/>
    </w:p>
    <w:p w:rsidR="005F2079" w:rsidRDefault="00000000">
      <w:pPr>
        <w:spacing w:before="240" w:after="240"/>
      </w:pPr>
      <w:r>
        <w:t>This section is about choosing systems that make it easier to deliver your work consistently and sustainably.</w:t>
      </w:r>
    </w:p>
    <w:p w:rsidR="005F2079" w:rsidRDefault="00000000">
      <w:pPr>
        <w:spacing w:before="240" w:after="240"/>
      </w:pPr>
      <w:r>
        <w:t>Systems support the business.</w:t>
      </w:r>
    </w:p>
    <w:p w:rsidR="005F2079" w:rsidRDefault="00000000">
      <w:pPr>
        <w:spacing w:before="240" w:after="240"/>
      </w:pPr>
      <w:r>
        <w:t xml:space="preserve">When your systems are </w:t>
      </w:r>
      <w:proofErr w:type="gramStart"/>
      <w:r>
        <w:t>integrated</w:t>
      </w:r>
      <w:proofErr w:type="gramEnd"/>
      <w:r>
        <w:t xml:space="preserve"> they reduce friction, protect your energy, and allow you to focus on what actually matters: your work, your clients, and your continued growth.</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03" w:name="_290wgesj9jm" w:colFirst="0" w:colLast="0"/>
      <w:bookmarkEnd w:id="103"/>
      <w:r>
        <w:rPr>
          <w:b/>
          <w:bCs/>
          <w:color w:val="000000"/>
          <w:sz w:val="26"/>
          <w:szCs w:val="26"/>
        </w:rPr>
        <w:lastRenderedPageBreak/>
        <w:t>Systems exist to support clean delivery.</w:t>
      </w:r>
    </w:p>
    <w:p w:rsidR="005F2079" w:rsidRDefault="00000000">
      <w:pPr>
        <w:spacing w:before="240" w:after="240"/>
      </w:pPr>
      <w:r>
        <w:t>Once you’re sharing your work and people are responding, systems support the practical side of the exchange.</w:t>
      </w:r>
    </w:p>
    <w:p w:rsidR="005F2079" w:rsidRDefault="00000000">
      <w:pPr>
        <w:spacing w:before="240" w:after="240"/>
      </w:pPr>
      <w:r>
        <w:t>This includes:</w:t>
      </w:r>
    </w:p>
    <w:p w:rsidR="005F2079" w:rsidRDefault="00000000">
      <w:pPr>
        <w:numPr>
          <w:ilvl w:val="0"/>
          <w:numId w:val="96"/>
        </w:numPr>
        <w:spacing w:before="240"/>
      </w:pPr>
      <w:r>
        <w:t>How people sign up to work with you</w:t>
      </w:r>
      <w:r>
        <w:br/>
      </w:r>
    </w:p>
    <w:p w:rsidR="005F2079" w:rsidRDefault="00000000">
      <w:pPr>
        <w:numPr>
          <w:ilvl w:val="0"/>
          <w:numId w:val="96"/>
        </w:numPr>
      </w:pPr>
      <w:r>
        <w:t>How information is shared and delivered</w:t>
      </w:r>
      <w:r>
        <w:br/>
      </w:r>
    </w:p>
    <w:p w:rsidR="005F2079" w:rsidRDefault="00000000">
      <w:pPr>
        <w:numPr>
          <w:ilvl w:val="0"/>
          <w:numId w:val="96"/>
        </w:numPr>
      </w:pPr>
      <w:r>
        <w:t>How communication happens over time</w:t>
      </w:r>
      <w:r>
        <w:br/>
      </w:r>
    </w:p>
    <w:p w:rsidR="005F2079" w:rsidRDefault="00000000">
      <w:pPr>
        <w:numPr>
          <w:ilvl w:val="0"/>
          <w:numId w:val="96"/>
        </w:numPr>
        <w:spacing w:after="240"/>
      </w:pPr>
      <w:r>
        <w:t>How your work is organized behind the scenes</w:t>
      </w:r>
      <w:r>
        <w:br/>
      </w:r>
    </w:p>
    <w:p w:rsidR="005F2079" w:rsidRDefault="00000000">
      <w:pPr>
        <w:spacing w:before="240" w:after="240"/>
      </w:pPr>
      <w:r>
        <w:t>Good systems create continuity and reliability without requiring constant attention.</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p w:rsidR="00AB1D07" w:rsidRDefault="00AB1D07"/>
        </w:tc>
      </w:tr>
    </w:tbl>
    <w:p w:rsidR="005F2079" w:rsidRDefault="005F2079"/>
    <w:bookmarkStart w:id="104" w:name="_ytsf4rct4nhu" w:colFirst="0" w:colLast="0"/>
    <w:bookmarkEnd w:id="104"/>
    <w:p w:rsidR="005F2079" w:rsidRDefault="00AB1D07">
      <w:pPr>
        <w:pStyle w:val="Heading3"/>
        <w:keepNext w:val="0"/>
        <w:keepLines w:val="0"/>
        <w:spacing w:before="280"/>
        <w:rPr>
          <w:b/>
          <w:bCs/>
          <w:color w:val="000000"/>
          <w:sz w:val="26"/>
          <w:szCs w:val="26"/>
        </w:rPr>
      </w:pPr>
      <w:r>
        <w:rPr>
          <w:b/>
          <w:bCs/>
          <w:color w:val="000000"/>
          <w:sz w:val="26"/>
          <w:szCs w:val="26"/>
        </w:rPr>
        <w:fldChar w:fldCharType="begin"/>
      </w:r>
      <w:r>
        <w:rPr>
          <w:b/>
          <w:bCs/>
          <w:color w:val="000000"/>
          <w:sz w:val="26"/>
          <w:szCs w:val="26"/>
        </w:rPr>
        <w:instrText>HYPERLINK "https://bodygraph.com/?utm_source=workbook&amp;utm_medium=workbook&amp;utm_campaign=start-hd-business-2026"</w:instrText>
      </w:r>
      <w:r>
        <w:rPr>
          <w:b/>
          <w:bCs/>
          <w:color w:val="000000"/>
          <w:sz w:val="26"/>
          <w:szCs w:val="26"/>
        </w:rPr>
      </w:r>
      <w:r>
        <w:rPr>
          <w:b/>
          <w:bCs/>
          <w:color w:val="000000"/>
          <w:sz w:val="26"/>
          <w:szCs w:val="26"/>
        </w:rPr>
        <w:fldChar w:fldCharType="separate"/>
      </w:r>
      <w:r w:rsidR="00000000" w:rsidRPr="00AB1D07">
        <w:rPr>
          <w:rStyle w:val="Hyperlink"/>
          <w:b/>
          <w:bCs/>
          <w:sz w:val="26"/>
          <w:szCs w:val="26"/>
        </w:rPr>
        <w:t>BodyGraph.com</w:t>
      </w:r>
      <w:r>
        <w:rPr>
          <w:b/>
          <w:bCs/>
          <w:color w:val="000000"/>
          <w:sz w:val="26"/>
          <w:szCs w:val="26"/>
        </w:rPr>
        <w:fldChar w:fldCharType="end"/>
      </w:r>
      <w:r w:rsidR="00000000">
        <w:rPr>
          <w:b/>
          <w:bCs/>
          <w:color w:val="000000"/>
          <w:sz w:val="26"/>
          <w:szCs w:val="26"/>
        </w:rPr>
        <w:t xml:space="preserve"> - The Core Platform for Human Design Businesses.</w:t>
      </w:r>
    </w:p>
    <w:p w:rsidR="005F2079" w:rsidRDefault="00AB1D07">
      <w:pPr>
        <w:spacing w:before="240" w:after="240"/>
      </w:pPr>
      <w:hyperlink r:id="rId12" w:history="1">
        <w:r w:rsidR="00000000" w:rsidRPr="00AB1D07">
          <w:rPr>
            <w:rStyle w:val="Hyperlink"/>
          </w:rPr>
          <w:t>BodyGraph.com</w:t>
        </w:r>
      </w:hyperlink>
      <w:r w:rsidR="00000000">
        <w:t xml:space="preserve"> is designed specifically to support people building businesses with Human Design.</w:t>
      </w:r>
    </w:p>
    <w:p w:rsidR="005F2079" w:rsidRDefault="00000000">
      <w:pPr>
        <w:spacing w:before="240" w:after="240"/>
      </w:pPr>
      <w:r>
        <w:t>It allows you to:</w:t>
      </w:r>
    </w:p>
    <w:p w:rsidR="005F2079" w:rsidRDefault="00000000">
      <w:pPr>
        <w:numPr>
          <w:ilvl w:val="0"/>
          <w:numId w:val="26"/>
        </w:numPr>
        <w:spacing w:before="240"/>
      </w:pPr>
      <w:r>
        <w:t>Create professional Human Design written and audio reports</w:t>
      </w:r>
      <w:r>
        <w:br/>
      </w:r>
    </w:p>
    <w:p w:rsidR="005F2079" w:rsidRDefault="00000000">
      <w:pPr>
        <w:numPr>
          <w:ilvl w:val="0"/>
          <w:numId w:val="26"/>
        </w:numPr>
      </w:pPr>
      <w:r>
        <w:t>Integrate Human Design charts into your website</w:t>
      </w:r>
      <w:r>
        <w:br/>
      </w:r>
    </w:p>
    <w:p w:rsidR="005F2079" w:rsidRDefault="00000000">
      <w:pPr>
        <w:numPr>
          <w:ilvl w:val="0"/>
          <w:numId w:val="26"/>
        </w:numPr>
      </w:pPr>
      <w:r>
        <w:t>Share Human Design in a clear, accessible way</w:t>
      </w:r>
      <w:r>
        <w:br/>
      </w:r>
    </w:p>
    <w:p w:rsidR="005F2079" w:rsidRDefault="00000000">
      <w:pPr>
        <w:numPr>
          <w:ilvl w:val="0"/>
          <w:numId w:val="26"/>
        </w:numPr>
        <w:spacing w:after="240"/>
      </w:pPr>
      <w:r>
        <w:t>Customize reports for your audience, niche, and the problem you help with</w:t>
      </w:r>
    </w:p>
    <w:p w:rsidR="005F2079" w:rsidRDefault="00000000">
      <w:pPr>
        <w:spacing w:before="240" w:after="240"/>
      </w:pPr>
      <w:r>
        <w:t>This makes Human Design a practical tool inside your business rather than something that you’re only covering in live sessions or explanations.</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05" w:name="_5hwkzqskwrn7" w:colFirst="0" w:colLast="0"/>
      <w:bookmarkEnd w:id="105"/>
      <w:r>
        <w:rPr>
          <w:b/>
          <w:bCs/>
          <w:color w:val="000000"/>
          <w:sz w:val="26"/>
          <w:szCs w:val="26"/>
        </w:rPr>
        <w:t>Using reports to support understanding and delivery.</w:t>
      </w:r>
    </w:p>
    <w:p w:rsidR="005F2079" w:rsidRDefault="00000000">
      <w:pPr>
        <w:spacing w:before="240" w:after="240"/>
      </w:pPr>
      <w:r>
        <w:t>One powerful way reports support your work is by helping people get oriented before working with you more deeply.</w:t>
      </w:r>
    </w:p>
    <w:p w:rsidR="005F2079" w:rsidRDefault="00000000">
      <w:pPr>
        <w:spacing w:before="240" w:after="240"/>
      </w:pPr>
      <w:r>
        <w:t>Reports can:</w:t>
      </w:r>
    </w:p>
    <w:p w:rsidR="005F2079" w:rsidRDefault="00000000">
      <w:pPr>
        <w:numPr>
          <w:ilvl w:val="0"/>
          <w:numId w:val="51"/>
        </w:numPr>
        <w:spacing w:before="240"/>
      </w:pPr>
      <w:r>
        <w:t>Give clients a clear overview of their chart and basic design mechanics</w:t>
      </w:r>
      <w:r>
        <w:br/>
      </w:r>
    </w:p>
    <w:p w:rsidR="005F2079" w:rsidRDefault="00000000">
      <w:pPr>
        <w:numPr>
          <w:ilvl w:val="0"/>
          <w:numId w:val="51"/>
        </w:numPr>
      </w:pPr>
      <w:r>
        <w:t>Help people who are new to Human Design understand how their chart works</w:t>
      </w:r>
      <w:r>
        <w:br/>
      </w:r>
    </w:p>
    <w:p w:rsidR="005F2079" w:rsidRDefault="00000000">
      <w:pPr>
        <w:numPr>
          <w:ilvl w:val="0"/>
          <w:numId w:val="51"/>
        </w:numPr>
      </w:pPr>
      <w:r>
        <w:t>Provide shared language and context before one-on-one work or group programs</w:t>
      </w:r>
      <w:r>
        <w:br/>
      </w:r>
    </w:p>
    <w:p w:rsidR="005F2079" w:rsidRDefault="00000000">
      <w:pPr>
        <w:numPr>
          <w:ilvl w:val="0"/>
          <w:numId w:val="51"/>
        </w:numPr>
        <w:spacing w:after="240"/>
      </w:pPr>
      <w:r>
        <w:t>Reduce the need to explain foundational concepts manually</w:t>
      </w:r>
    </w:p>
    <w:p w:rsidR="005F2079" w:rsidRDefault="00000000">
      <w:pPr>
        <w:spacing w:before="240" w:after="240"/>
      </w:pPr>
      <w:r>
        <w:t>This means that when someone enters into a session or program with you, they’re already resourced with the basics, allowing your time together to be used more effectively.</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06" w:name="_2k0s7n7wpn81" w:colFirst="0" w:colLast="0"/>
      <w:bookmarkEnd w:id="106"/>
      <w:r>
        <w:rPr>
          <w:b/>
          <w:bCs/>
          <w:color w:val="000000"/>
          <w:sz w:val="26"/>
          <w:szCs w:val="26"/>
        </w:rPr>
        <w:t>Using reports in aligned ways.</w:t>
      </w:r>
    </w:p>
    <w:p w:rsidR="005F2079" w:rsidRDefault="00000000">
      <w:pPr>
        <w:spacing w:before="240" w:after="240"/>
      </w:pPr>
      <w:r>
        <w:t>Reports can be used in different ways depending on how you work.</w:t>
      </w:r>
    </w:p>
    <w:p w:rsidR="005F2079" w:rsidRDefault="00000000">
      <w:pPr>
        <w:spacing w:before="240" w:after="240"/>
      </w:pPr>
      <w:r>
        <w:t>Some common examples include:</w:t>
      </w:r>
    </w:p>
    <w:p w:rsidR="005F2079" w:rsidRDefault="00000000">
      <w:pPr>
        <w:numPr>
          <w:ilvl w:val="0"/>
          <w:numId w:val="5"/>
        </w:numPr>
        <w:spacing w:before="240"/>
      </w:pPr>
      <w:r>
        <w:t>Offering a free report to introduce people to Human Design and your approach</w:t>
      </w:r>
      <w:r>
        <w:br/>
      </w:r>
    </w:p>
    <w:p w:rsidR="005F2079" w:rsidRDefault="00000000">
      <w:pPr>
        <w:numPr>
          <w:ilvl w:val="0"/>
          <w:numId w:val="5"/>
        </w:numPr>
      </w:pPr>
      <w:r>
        <w:t>Including reports as part of onboarding for one-on-one or group work</w:t>
      </w:r>
      <w:r>
        <w:br/>
      </w:r>
    </w:p>
    <w:p w:rsidR="005F2079" w:rsidRDefault="00000000">
      <w:pPr>
        <w:numPr>
          <w:ilvl w:val="0"/>
          <w:numId w:val="5"/>
        </w:numPr>
      </w:pPr>
      <w:r>
        <w:t>Offering paid reports focused on a specific theme or problem</w:t>
      </w:r>
      <w:r>
        <w:br/>
      </w:r>
    </w:p>
    <w:p w:rsidR="005F2079" w:rsidRDefault="00000000">
      <w:pPr>
        <w:numPr>
          <w:ilvl w:val="0"/>
          <w:numId w:val="5"/>
        </w:numPr>
        <w:spacing w:after="240"/>
      </w:pPr>
      <w:r>
        <w:t>Using reports as bonuses or support tools within programs</w:t>
      </w:r>
      <w:r>
        <w:br/>
      </w:r>
    </w:p>
    <w:p w:rsidR="005F2079" w:rsidRDefault="00000000">
      <w:pPr>
        <w:spacing w:before="240" w:after="240"/>
      </w:pPr>
      <w:r>
        <w:t>Because reports can be adapted to your audience and environment, they support flexibility as your business evolves.</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07" w:name="_ummhcr1cer24" w:colFirst="0" w:colLast="0"/>
      <w:bookmarkEnd w:id="107"/>
      <w:r>
        <w:rPr>
          <w:b/>
          <w:bCs/>
          <w:color w:val="000000"/>
          <w:sz w:val="26"/>
          <w:szCs w:val="26"/>
        </w:rPr>
        <w:t>Supporting the business side with aligned infrastructure.</w:t>
      </w:r>
    </w:p>
    <w:p w:rsidR="005F2079" w:rsidRDefault="00000000">
      <w:pPr>
        <w:spacing w:before="240" w:after="240"/>
      </w:pPr>
      <w:r>
        <w:t>Alongside BodyGraph.com, having a clean, integrated business platform reduces complexity.</w:t>
      </w:r>
    </w:p>
    <w:p w:rsidR="005F2079" w:rsidRDefault="00000000">
      <w:pPr>
        <w:spacing w:before="240" w:after="240"/>
      </w:pPr>
      <w:r>
        <w:t xml:space="preserve">Inside the BodyGraph.com professional membership, you also receive access to </w:t>
      </w:r>
      <w:proofErr w:type="spellStart"/>
      <w:r>
        <w:t>GoHighLevel</w:t>
      </w:r>
      <w:proofErr w:type="spellEnd"/>
      <w:r>
        <w:t>, which can support:</w:t>
      </w:r>
    </w:p>
    <w:p w:rsidR="005F2079" w:rsidRDefault="00000000">
      <w:pPr>
        <w:numPr>
          <w:ilvl w:val="0"/>
          <w:numId w:val="77"/>
        </w:numPr>
        <w:spacing w:before="240"/>
      </w:pPr>
      <w:r>
        <w:t>Websites and landing pages where people can learn about your work</w:t>
      </w:r>
      <w:r>
        <w:br/>
      </w:r>
    </w:p>
    <w:p w:rsidR="005F2079" w:rsidRDefault="00000000">
      <w:pPr>
        <w:numPr>
          <w:ilvl w:val="0"/>
          <w:numId w:val="77"/>
        </w:numPr>
      </w:pPr>
      <w:r>
        <w:t>Email communication with your audience</w:t>
      </w:r>
      <w:r>
        <w:br/>
      </w:r>
    </w:p>
    <w:p w:rsidR="005F2079" w:rsidRDefault="00000000">
      <w:pPr>
        <w:numPr>
          <w:ilvl w:val="0"/>
          <w:numId w:val="77"/>
        </w:numPr>
      </w:pPr>
      <w:r>
        <w:t>Scheduling sessions, calls, or appointments</w:t>
      </w:r>
      <w:r>
        <w:br/>
      </w:r>
    </w:p>
    <w:p w:rsidR="005F2079" w:rsidRDefault="00000000">
      <w:pPr>
        <w:numPr>
          <w:ilvl w:val="0"/>
          <w:numId w:val="77"/>
        </w:numPr>
      </w:pPr>
      <w:r>
        <w:t>Registration &amp; payment processing for programs, workshops, or classes</w:t>
      </w:r>
      <w:r>
        <w:br/>
      </w:r>
    </w:p>
    <w:p w:rsidR="005F2079" w:rsidRDefault="00000000">
      <w:pPr>
        <w:numPr>
          <w:ilvl w:val="0"/>
          <w:numId w:val="77"/>
        </w:numPr>
      </w:pPr>
      <w:r>
        <w:t>Delivery of classes and digital content</w:t>
      </w:r>
      <w:r>
        <w:br/>
      </w:r>
    </w:p>
    <w:p w:rsidR="005F2079" w:rsidRDefault="00000000">
      <w:pPr>
        <w:numPr>
          <w:ilvl w:val="0"/>
          <w:numId w:val="77"/>
        </w:numPr>
      </w:pPr>
      <w:r>
        <w:t>Client communication and follow-up</w:t>
      </w:r>
      <w:r>
        <w:br/>
      </w:r>
    </w:p>
    <w:p w:rsidR="005F2079" w:rsidRDefault="00000000">
      <w:pPr>
        <w:numPr>
          <w:ilvl w:val="0"/>
          <w:numId w:val="77"/>
        </w:numPr>
        <w:spacing w:after="240"/>
      </w:pPr>
      <w:r>
        <w:t>And much more</w:t>
      </w:r>
      <w:r>
        <w:br/>
      </w:r>
    </w:p>
    <w:p w:rsidR="005F2079" w:rsidRDefault="00000000">
      <w:pPr>
        <w:spacing w:before="240" w:after="240"/>
      </w:pPr>
      <w:r>
        <w:t>Having these tools in one place supports continuity and reduces the need to manage multiple disconnected systems.</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08" w:name="_pqnd3juq5e9n" w:colFirst="0" w:colLast="0"/>
      <w:bookmarkEnd w:id="108"/>
      <w:r>
        <w:rPr>
          <w:b/>
          <w:bCs/>
          <w:color w:val="000000"/>
          <w:sz w:val="26"/>
          <w:szCs w:val="26"/>
        </w:rPr>
        <w:t>Community and collaboration as part of support.</w:t>
      </w:r>
    </w:p>
    <w:p w:rsidR="005F2079" w:rsidRDefault="00000000">
      <w:pPr>
        <w:spacing w:before="240" w:after="240"/>
      </w:pPr>
      <w:r>
        <w:t>BodyGraph.com is also a community-focused platform.</w:t>
      </w:r>
    </w:p>
    <w:p w:rsidR="005F2079" w:rsidRDefault="00000000">
      <w:pPr>
        <w:spacing w:before="240" w:after="240"/>
      </w:pPr>
      <w:r>
        <w:t>Being part of a shared ecosystem allows you to:</w:t>
      </w:r>
    </w:p>
    <w:p w:rsidR="005F2079" w:rsidRDefault="00000000">
      <w:pPr>
        <w:numPr>
          <w:ilvl w:val="0"/>
          <w:numId w:val="11"/>
        </w:numPr>
        <w:spacing w:before="240"/>
      </w:pPr>
      <w:r>
        <w:t>Learn from others building aligned Human Design businesses</w:t>
      </w:r>
      <w:r>
        <w:br/>
      </w:r>
    </w:p>
    <w:p w:rsidR="005F2079" w:rsidRDefault="00000000">
      <w:pPr>
        <w:numPr>
          <w:ilvl w:val="0"/>
          <w:numId w:val="11"/>
        </w:numPr>
      </w:pPr>
      <w:r>
        <w:t>Stay connected to ongoing education</w:t>
      </w:r>
      <w:r>
        <w:br/>
      </w:r>
    </w:p>
    <w:p w:rsidR="005F2079" w:rsidRDefault="00000000">
      <w:pPr>
        <w:numPr>
          <w:ilvl w:val="0"/>
          <w:numId w:val="11"/>
        </w:numPr>
        <w:spacing w:after="240"/>
      </w:pPr>
      <w:r>
        <w:t>Feel supported as you grow, refine your work, and gain experience</w:t>
      </w:r>
      <w:r>
        <w:br/>
      </w:r>
    </w:p>
    <w:p w:rsidR="005F2079" w:rsidRDefault="00000000">
      <w:pPr>
        <w:spacing w:before="240" w:after="240"/>
      </w:pPr>
      <w:r>
        <w:lastRenderedPageBreak/>
        <w:t>This collaborative aspect becomes increasingly important as business moves further into the new era.</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09" w:name="_q7qpcdp8c5ot" w:colFirst="0" w:colLast="0"/>
      <w:bookmarkEnd w:id="109"/>
      <w:r>
        <w:rPr>
          <w:b/>
          <w:bCs/>
          <w:color w:val="000000"/>
          <w:sz w:val="26"/>
          <w:szCs w:val="26"/>
        </w:rPr>
        <w:t>Integration</w:t>
      </w:r>
    </w:p>
    <w:p w:rsidR="005F2079" w:rsidRDefault="00000000">
      <w:pPr>
        <w:spacing w:before="240" w:after="240"/>
      </w:pPr>
      <w:r>
        <w:t>Consider how systems currently support your work.</w:t>
      </w:r>
    </w:p>
    <w:p w:rsidR="005F2079" w:rsidRDefault="00000000">
      <w:pPr>
        <w:numPr>
          <w:ilvl w:val="0"/>
          <w:numId w:val="37"/>
        </w:numPr>
        <w:spacing w:before="240"/>
      </w:pPr>
      <w:r>
        <w:t>Where does delivery already feel smooth?</w:t>
      </w:r>
      <w:r>
        <w:br/>
      </w:r>
    </w:p>
    <w:p w:rsidR="005F2079" w:rsidRDefault="00000000">
      <w:pPr>
        <w:numPr>
          <w:ilvl w:val="0"/>
          <w:numId w:val="37"/>
        </w:numPr>
      </w:pPr>
      <w:r>
        <w:t>Where would a bit more structure reduce effort or mental load?</w:t>
      </w:r>
      <w:r>
        <w:br/>
      </w:r>
    </w:p>
    <w:p w:rsidR="005F2079" w:rsidRDefault="00000000">
      <w:pPr>
        <w:numPr>
          <w:ilvl w:val="0"/>
          <w:numId w:val="37"/>
        </w:numPr>
      </w:pPr>
      <w:r>
        <w:t>How could tools like BodyGraph.com support the way you want to share Human Design?</w:t>
      </w:r>
      <w:r>
        <w:br/>
      </w:r>
    </w:p>
    <w:p w:rsidR="005F2079" w:rsidRDefault="00000000">
      <w:pPr>
        <w:numPr>
          <w:ilvl w:val="0"/>
          <w:numId w:val="37"/>
        </w:numPr>
        <w:spacing w:after="240"/>
      </w:pPr>
      <w:r>
        <w:t>What would make your business easier to manage as it grows?</w:t>
      </w:r>
    </w:p>
    <w:p w:rsidR="005F2079" w:rsidRDefault="00000000">
      <w:r>
        <w:t xml:space="preserve">You don’t need to build everything at once. Start with what will most support your business as it grows and keep building from there. </w:t>
      </w:r>
    </w:p>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5F2079" w:rsidRDefault="005F2079"/>
    <w:p w:rsidR="005F2079" w:rsidRDefault="00000000">
      <w:pPr>
        <w:pStyle w:val="Heading2"/>
        <w:keepNext w:val="0"/>
        <w:keepLines w:val="0"/>
        <w:spacing w:after="80"/>
        <w:rPr>
          <w:b/>
          <w:bCs/>
          <w:sz w:val="34"/>
          <w:szCs w:val="34"/>
        </w:rPr>
      </w:pPr>
      <w:bookmarkStart w:id="110" w:name="_h8p2ykqhpa6q" w:colFirst="0" w:colLast="0"/>
      <w:bookmarkStart w:id="111" w:name="_Toc219580739"/>
      <w:bookmarkEnd w:id="110"/>
      <w:r>
        <w:rPr>
          <w:b/>
          <w:bCs/>
          <w:sz w:val="34"/>
          <w:szCs w:val="34"/>
        </w:rPr>
        <w:lastRenderedPageBreak/>
        <w:t>Section 12: Collaboration, Practice, and Skill Building</w:t>
      </w:r>
      <w:bookmarkEnd w:id="111"/>
      <w:r w:rsidR="00E07030">
        <w:rPr>
          <w:b/>
          <w:bCs/>
          <w:sz w:val="34"/>
          <w:szCs w:val="34"/>
        </w:rPr>
        <w:fldChar w:fldCharType="begin"/>
      </w:r>
      <w:r w:rsidR="00E07030">
        <w:instrText xml:space="preserve"> XE "</w:instrText>
      </w:r>
      <w:r w:rsidR="00E07030" w:rsidRPr="00281787">
        <w:rPr>
          <w:b/>
          <w:bCs/>
          <w:sz w:val="34"/>
          <w:szCs w:val="34"/>
        </w:rPr>
        <w:instrText>Section 12</w:instrText>
      </w:r>
      <w:r w:rsidR="00E07030" w:rsidRPr="00281787">
        <w:instrText>\</w:instrText>
      </w:r>
      <w:r w:rsidR="00E07030" w:rsidRPr="00281787">
        <w:rPr>
          <w:b/>
          <w:bCs/>
          <w:sz w:val="34"/>
          <w:szCs w:val="34"/>
        </w:rPr>
        <w:instrText>: Collaboration, Practice, and Skill Building</w:instrText>
      </w:r>
      <w:r w:rsidR="00E07030">
        <w:instrText xml:space="preserve">" </w:instrText>
      </w:r>
      <w:r w:rsidR="00E07030">
        <w:rPr>
          <w:b/>
          <w:bCs/>
          <w:sz w:val="34"/>
          <w:szCs w:val="34"/>
        </w:rPr>
        <w:fldChar w:fldCharType="end"/>
      </w:r>
    </w:p>
    <w:p w:rsidR="005F2079" w:rsidRDefault="00000000">
      <w:pPr>
        <w:pStyle w:val="Heading3"/>
        <w:keepNext w:val="0"/>
        <w:keepLines w:val="0"/>
        <w:spacing w:before="280"/>
        <w:rPr>
          <w:b/>
          <w:bCs/>
          <w:color w:val="000000"/>
          <w:sz w:val="26"/>
          <w:szCs w:val="26"/>
        </w:rPr>
      </w:pPr>
      <w:bookmarkStart w:id="112" w:name="_eg3m56t0k50e" w:colFirst="0" w:colLast="0"/>
      <w:bookmarkEnd w:id="112"/>
      <w:r>
        <w:rPr>
          <w:b/>
          <w:bCs/>
          <w:color w:val="000000"/>
          <w:sz w:val="26"/>
          <w:szCs w:val="26"/>
        </w:rPr>
        <w:t>Growing Into Mastery Through Connection</w:t>
      </w:r>
    </w:p>
    <w:p w:rsidR="005F2079" w:rsidRDefault="00000000">
      <w:pPr>
        <w:spacing w:before="240" w:after="240"/>
      </w:pPr>
      <w:r>
        <w:t>This section is about how your work continues to grow through practice, connection, and shared learning.</w:t>
      </w:r>
    </w:p>
    <w:p w:rsidR="005F2079" w:rsidRDefault="00000000">
      <w:pPr>
        <w:spacing w:before="240" w:after="240"/>
      </w:pPr>
      <w:r>
        <w:t>In the new era of business, development happens through relationships, reflection, and being in environments where growth is supported. Human Design shows us that many designs are built for collaboration, exchange, and mutual support, and that connection plays a key role in how wisdom is embodied over time.</w:t>
      </w:r>
    </w:p>
    <w:p w:rsidR="005F2079" w:rsidRDefault="00000000">
      <w:pPr>
        <w:spacing w:before="240" w:after="240"/>
      </w:pPr>
      <w:r>
        <w:t>This is part of how your outer authority continues to mature.</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13" w:name="_prfcz4gygkzv" w:colFirst="0" w:colLast="0"/>
      <w:bookmarkEnd w:id="113"/>
      <w:r>
        <w:rPr>
          <w:b/>
          <w:bCs/>
          <w:color w:val="000000"/>
          <w:sz w:val="26"/>
          <w:szCs w:val="26"/>
        </w:rPr>
        <w:t>Practice is how wisdom becomes embodied.</w:t>
      </w:r>
    </w:p>
    <w:p w:rsidR="005F2079" w:rsidRDefault="00000000">
      <w:pPr>
        <w:spacing w:before="240" w:after="240"/>
      </w:pPr>
      <w:r>
        <w:t>Human Design becomes valuable through use.</w:t>
      </w:r>
    </w:p>
    <w:p w:rsidR="005F2079" w:rsidRDefault="00000000">
      <w:pPr>
        <w:spacing w:before="240" w:after="240"/>
      </w:pPr>
      <w:r>
        <w:t xml:space="preserve">Every chart you study, every client you work with, and every conversation you have deepens your understanding. Over time, patterns emerge, your language becomes clearer and your confidence grows through experience. </w:t>
      </w:r>
    </w:p>
    <w:p w:rsidR="005F2079" w:rsidRDefault="00000000">
      <w:pPr>
        <w:spacing w:before="240" w:after="240"/>
      </w:pPr>
      <w:r>
        <w:t xml:space="preserve">Every time you see someone light up because you just gave words to something they’ve known about themselves but couldn’t explain, or you give them permission to really be themselves in areas that they thought were a defect when </w:t>
      </w:r>
      <w:proofErr w:type="gramStart"/>
      <w:r>
        <w:t>really</w:t>
      </w:r>
      <w:proofErr w:type="gramEnd"/>
      <w:r>
        <w:t xml:space="preserve"> it’s a superpower, it reinforces what you’re learning and how you’re applying it in your own unique way. It’s truly empowering and the feeling of your signature theme of satisfaction, peace, success and delight reinforces this even more.</w:t>
      </w:r>
    </w:p>
    <w:p w:rsidR="005F2079" w:rsidRDefault="00000000">
      <w:pPr>
        <w:spacing w:before="240" w:after="240"/>
      </w:pPr>
      <w:r>
        <w:t>Practice supports:</w:t>
      </w:r>
    </w:p>
    <w:p w:rsidR="005F2079" w:rsidRDefault="00000000">
      <w:pPr>
        <w:numPr>
          <w:ilvl w:val="0"/>
          <w:numId w:val="32"/>
        </w:numPr>
        <w:spacing w:before="240"/>
      </w:pPr>
      <w:r>
        <w:t>Clear communication</w:t>
      </w:r>
      <w:r>
        <w:br/>
      </w:r>
    </w:p>
    <w:p w:rsidR="005F2079" w:rsidRDefault="00000000">
      <w:pPr>
        <w:numPr>
          <w:ilvl w:val="0"/>
          <w:numId w:val="32"/>
        </w:numPr>
      </w:pPr>
      <w:r>
        <w:t>Confidence in your guidance</w:t>
      </w:r>
      <w:r>
        <w:br/>
      </w:r>
    </w:p>
    <w:p w:rsidR="005F2079" w:rsidRDefault="00000000">
      <w:pPr>
        <w:numPr>
          <w:ilvl w:val="0"/>
          <w:numId w:val="32"/>
        </w:numPr>
        <w:spacing w:after="240"/>
      </w:pPr>
      <w:r>
        <w:t>Depth in the transformation you provide</w:t>
      </w:r>
      <w:r>
        <w:br/>
      </w:r>
    </w:p>
    <w:p w:rsidR="005F2079" w:rsidRDefault="00000000">
      <w:pPr>
        <w:spacing w:before="240" w:after="240"/>
      </w:pPr>
      <w:r>
        <w:lastRenderedPageBreak/>
        <w:t>This is how knowledge turns into lived wisdom.</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14" w:name="_xfoaj44kp8h8" w:colFirst="0" w:colLast="0"/>
      <w:bookmarkEnd w:id="114"/>
      <w:r>
        <w:rPr>
          <w:b/>
          <w:bCs/>
          <w:color w:val="000000"/>
          <w:sz w:val="26"/>
          <w:szCs w:val="26"/>
        </w:rPr>
        <w:t>Skill building happens through application and reflection.</w:t>
      </w:r>
    </w:p>
    <w:p w:rsidR="005F2079" w:rsidRDefault="00000000">
      <w:pPr>
        <w:spacing w:before="240" w:after="240"/>
      </w:pPr>
      <w:r>
        <w:t>Learning supports your growth when it’s paired with application.</w:t>
      </w:r>
    </w:p>
    <w:p w:rsidR="005F2079" w:rsidRDefault="00000000">
      <w:pPr>
        <w:spacing w:before="240" w:after="240"/>
      </w:pPr>
      <w:r>
        <w:t>This can include:</w:t>
      </w:r>
    </w:p>
    <w:p w:rsidR="005F2079" w:rsidRDefault="00000000">
      <w:pPr>
        <w:numPr>
          <w:ilvl w:val="0"/>
          <w:numId w:val="47"/>
        </w:numPr>
        <w:spacing w:before="240"/>
      </w:pPr>
      <w:r>
        <w:t>Studying Human Design mechanics more deeply</w:t>
      </w:r>
      <w:r>
        <w:br/>
      </w:r>
    </w:p>
    <w:p w:rsidR="005F2079" w:rsidRDefault="00000000">
      <w:pPr>
        <w:numPr>
          <w:ilvl w:val="0"/>
          <w:numId w:val="47"/>
        </w:numPr>
      </w:pPr>
      <w:r>
        <w:t>Refining how you explain and apply the system</w:t>
      </w:r>
      <w:r>
        <w:br/>
      </w:r>
    </w:p>
    <w:p w:rsidR="005F2079" w:rsidRDefault="00000000">
      <w:pPr>
        <w:numPr>
          <w:ilvl w:val="0"/>
          <w:numId w:val="47"/>
        </w:numPr>
      </w:pPr>
      <w:r>
        <w:t>Learning from real client interactions</w:t>
      </w:r>
      <w:r>
        <w:br/>
      </w:r>
    </w:p>
    <w:p w:rsidR="005F2079" w:rsidRDefault="00000000">
      <w:pPr>
        <w:numPr>
          <w:ilvl w:val="0"/>
          <w:numId w:val="47"/>
        </w:numPr>
        <w:spacing w:after="240"/>
      </w:pPr>
      <w:r>
        <w:t>Reflecting on what works and what doesn’t</w:t>
      </w:r>
    </w:p>
    <w:p w:rsidR="005F2079" w:rsidRDefault="00000000">
      <w:pPr>
        <w:spacing w:before="240" w:after="240"/>
      </w:pPr>
      <w:r>
        <w:t>Skill building grows through practice, feedback, and time.</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15" w:name="_h2ck0bi4b87b" w:colFirst="0" w:colLast="0"/>
      <w:bookmarkEnd w:id="115"/>
      <w:r>
        <w:rPr>
          <w:b/>
          <w:bCs/>
          <w:color w:val="000000"/>
          <w:sz w:val="26"/>
          <w:szCs w:val="26"/>
        </w:rPr>
        <w:t>Collaboration is central in the new era.</w:t>
      </w:r>
    </w:p>
    <w:p w:rsidR="005F2079" w:rsidRDefault="00000000">
      <w:pPr>
        <w:spacing w:before="240" w:after="240"/>
      </w:pPr>
      <w:r>
        <w:t>Building a business means working in relationship with others.</w:t>
      </w:r>
    </w:p>
    <w:p w:rsidR="005F2079" w:rsidRDefault="00000000">
      <w:pPr>
        <w:spacing w:before="240" w:after="240"/>
      </w:pPr>
      <w:r>
        <w:t>Even when you consider yourself a solopreneur, your business grows through people. Clients, referrals, conversations, shared spaces, and trusted networks are all part of how opportunities form and work moves forward.</w:t>
      </w:r>
    </w:p>
    <w:p w:rsidR="005F2079" w:rsidRDefault="00000000">
      <w:pPr>
        <w:spacing w:before="240" w:after="240"/>
      </w:pPr>
      <w:r>
        <w:lastRenderedPageBreak/>
        <w:t>Collaboration is a practical tool for growth.</w:t>
      </w:r>
    </w:p>
    <w:p w:rsidR="005F2079" w:rsidRDefault="00000000">
      <w:pPr>
        <w:spacing w:before="240" w:after="240"/>
      </w:pPr>
      <w:r>
        <w:t>It can look like:</w:t>
      </w:r>
    </w:p>
    <w:p w:rsidR="005F2079" w:rsidRDefault="00000000">
      <w:pPr>
        <w:numPr>
          <w:ilvl w:val="0"/>
          <w:numId w:val="87"/>
        </w:numPr>
        <w:spacing w:before="240"/>
      </w:pPr>
      <w:r>
        <w:t>Being part of networks where opportunities circulate naturally</w:t>
      </w:r>
      <w:r>
        <w:br/>
      </w:r>
    </w:p>
    <w:p w:rsidR="005F2079" w:rsidRDefault="00000000">
      <w:pPr>
        <w:numPr>
          <w:ilvl w:val="0"/>
          <w:numId w:val="87"/>
        </w:numPr>
      </w:pPr>
      <w:r>
        <w:t>Referring people to others when they’re a better fit</w:t>
      </w:r>
      <w:r>
        <w:br/>
      </w:r>
    </w:p>
    <w:p w:rsidR="005F2079" w:rsidRDefault="00000000">
      <w:pPr>
        <w:numPr>
          <w:ilvl w:val="0"/>
          <w:numId w:val="87"/>
        </w:numPr>
      </w:pPr>
      <w:r>
        <w:t>Receiving referrals from people who trust your work</w:t>
      </w:r>
      <w:r>
        <w:br/>
      </w:r>
    </w:p>
    <w:p w:rsidR="005F2079" w:rsidRDefault="00000000">
      <w:pPr>
        <w:numPr>
          <w:ilvl w:val="0"/>
          <w:numId w:val="87"/>
        </w:numPr>
      </w:pPr>
      <w:r>
        <w:t>Collaborating informally through shared communities or programs</w:t>
      </w:r>
      <w:r>
        <w:br/>
      </w:r>
    </w:p>
    <w:p w:rsidR="005F2079" w:rsidRDefault="00000000">
      <w:pPr>
        <w:numPr>
          <w:ilvl w:val="0"/>
          <w:numId w:val="87"/>
        </w:numPr>
        <w:spacing w:after="240"/>
      </w:pPr>
      <w:r>
        <w:t>Creating partnerships that allow each person to focus on what they do best</w:t>
      </w:r>
      <w:r>
        <w:br/>
      </w:r>
    </w:p>
    <w:p w:rsidR="005F2079" w:rsidRDefault="00000000">
      <w:pPr>
        <w:spacing w:before="240" w:after="240"/>
      </w:pPr>
      <w:r>
        <w:t>These kinds of connections support sustainability and reach without requiring you to do everything yourself.</w:t>
      </w:r>
    </w:p>
    <w:p w:rsidR="005F2079" w:rsidRDefault="00000000">
      <w:pPr>
        <w:spacing w:before="240" w:after="240"/>
      </w:pPr>
      <w:r>
        <w:t>Understanding your design helps you recognize which kinds of collaboration support you and how connection fits into your work. It brings clarity around when collaboration strengthens your business and when it doesn’t</w:t>
      </w:r>
    </w:p>
    <w:p w:rsidR="005F2079" w:rsidRDefault="005F2079">
      <w:pPr>
        <w:spacing w:before="240" w:after="240"/>
      </w:pPr>
    </w:p>
    <w:p w:rsidR="005F2079" w:rsidRDefault="00000000">
      <w:pPr>
        <w:pStyle w:val="Heading3"/>
        <w:keepNext w:val="0"/>
        <w:keepLines w:val="0"/>
        <w:spacing w:before="280"/>
        <w:rPr>
          <w:b/>
          <w:bCs/>
          <w:color w:val="000000"/>
          <w:sz w:val="26"/>
          <w:szCs w:val="26"/>
        </w:rPr>
      </w:pPr>
      <w:bookmarkStart w:id="116" w:name="_ykai66pz13hn" w:colFirst="0" w:colLast="0"/>
      <w:bookmarkEnd w:id="116"/>
      <w:r>
        <w:rPr>
          <w:b/>
          <w:bCs/>
          <w:color w:val="000000"/>
          <w:sz w:val="26"/>
          <w:szCs w:val="26"/>
        </w:rPr>
        <w:t>Collaboration replaces competition in the new era.</w:t>
      </w:r>
    </w:p>
    <w:p w:rsidR="005F2079" w:rsidRDefault="00000000">
      <w:pPr>
        <w:spacing w:before="240" w:after="240"/>
      </w:pPr>
      <w:r>
        <w:t>As we move further into the new era, business is built through alignment and contribution versus competition.</w:t>
      </w:r>
    </w:p>
    <w:p w:rsidR="005F2079" w:rsidRDefault="00000000">
      <w:pPr>
        <w:spacing w:before="240" w:after="240"/>
      </w:pPr>
      <w:r>
        <w:t>When you’re truly aligned in your design, there’s no competition. There’s no one else with your exact configuration, perspective, lived experience, and way of working. Your work occupies its own place in the ecosystem.</w:t>
      </w:r>
    </w:p>
    <w:p w:rsidR="005F2079" w:rsidRDefault="00000000">
      <w:pPr>
        <w:spacing w:before="240" w:after="240"/>
      </w:pPr>
      <w:r>
        <w:t>Human Design makes this visible.</w:t>
      </w:r>
    </w:p>
    <w:p w:rsidR="005F2079" w:rsidRDefault="00000000">
      <w:pPr>
        <w:spacing w:before="240" w:after="240"/>
      </w:pPr>
      <w:r>
        <w:t>Each design contributes something different. Some people are here to initiate, some to guide, some to build, some to refine, some to hold perspective. When people are aligned in their role, collaboration becomes natural because everyone is bringing something distinct.</w:t>
      </w:r>
    </w:p>
    <w:p w:rsidR="005F2079" w:rsidRDefault="00000000">
      <w:pPr>
        <w:spacing w:before="240" w:after="240"/>
      </w:pPr>
      <w:r>
        <w:t>This is how collective growth happens.</w:t>
      </w:r>
    </w:p>
    <w:p w:rsidR="005F2079" w:rsidRDefault="00000000">
      <w:pPr>
        <w:spacing w:before="240" w:after="240"/>
      </w:pPr>
      <w:r>
        <w:t>Human Design supports this by helping you:</w:t>
      </w:r>
    </w:p>
    <w:p w:rsidR="005F2079" w:rsidRDefault="00000000">
      <w:pPr>
        <w:numPr>
          <w:ilvl w:val="0"/>
          <w:numId w:val="34"/>
        </w:numPr>
        <w:spacing w:before="240"/>
      </w:pPr>
      <w:r>
        <w:t>Understand your role in relation to others</w:t>
      </w:r>
      <w:r>
        <w:br/>
      </w:r>
    </w:p>
    <w:p w:rsidR="005F2079" w:rsidRDefault="00000000">
      <w:pPr>
        <w:numPr>
          <w:ilvl w:val="0"/>
          <w:numId w:val="34"/>
        </w:numPr>
      </w:pPr>
      <w:r>
        <w:lastRenderedPageBreak/>
        <w:t>Recognize complementary strengths</w:t>
      </w:r>
      <w:r>
        <w:br/>
      </w:r>
    </w:p>
    <w:p w:rsidR="005F2079" w:rsidRDefault="00000000">
      <w:pPr>
        <w:numPr>
          <w:ilvl w:val="0"/>
          <w:numId w:val="34"/>
        </w:numPr>
      </w:pPr>
      <w:r>
        <w:t>Release pressure to be everything to everyone</w:t>
      </w:r>
      <w:r>
        <w:br/>
      </w:r>
    </w:p>
    <w:p w:rsidR="005F2079" w:rsidRDefault="00000000">
      <w:pPr>
        <w:numPr>
          <w:ilvl w:val="0"/>
          <w:numId w:val="34"/>
        </w:numPr>
        <w:spacing w:after="240"/>
      </w:pPr>
      <w:r>
        <w:t>Trust that your work will be recognized in the right environments</w:t>
      </w:r>
      <w:r>
        <w:br/>
      </w:r>
    </w:p>
    <w:p w:rsidR="005F2079" w:rsidRDefault="00000000">
      <w:pPr>
        <w:spacing w:before="240" w:after="240"/>
        <w:rPr>
          <w:b/>
          <w:bCs/>
          <w:color w:val="000000"/>
          <w:sz w:val="26"/>
          <w:szCs w:val="26"/>
        </w:rPr>
      </w:pPr>
      <w:r>
        <w:t>Collaboration becomes a way to expand impact without sacrificing alignment.</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17" w:name="_6xd9ax3gnd0v" w:colFirst="0" w:colLast="0"/>
      <w:bookmarkEnd w:id="117"/>
      <w:r>
        <w:rPr>
          <w:b/>
          <w:bCs/>
          <w:color w:val="000000"/>
          <w:sz w:val="26"/>
          <w:szCs w:val="26"/>
        </w:rPr>
        <w:t xml:space="preserve">The </w:t>
      </w:r>
      <w:hyperlink r:id="rId13" w:history="1">
        <w:r w:rsidRPr="00AB1D07">
          <w:rPr>
            <w:rStyle w:val="Hyperlink"/>
            <w:b/>
            <w:bCs/>
            <w:sz w:val="26"/>
            <w:szCs w:val="26"/>
          </w:rPr>
          <w:t>BodyGraph.com</w:t>
        </w:r>
      </w:hyperlink>
      <w:r>
        <w:rPr>
          <w:b/>
          <w:bCs/>
          <w:color w:val="000000"/>
          <w:sz w:val="26"/>
          <w:szCs w:val="26"/>
        </w:rPr>
        <w:t xml:space="preserve"> ecosystem as a place to connect and practice.</w:t>
      </w:r>
    </w:p>
    <w:p w:rsidR="005F2079" w:rsidRDefault="00000000">
      <w:pPr>
        <w:spacing w:before="240" w:after="240"/>
      </w:pPr>
      <w:r>
        <w:t>BodyGraph.com is not only a tool, but also an ecosystem where connection and practice can happen.</w:t>
      </w:r>
    </w:p>
    <w:p w:rsidR="005F2079" w:rsidRDefault="00000000">
      <w:pPr>
        <w:spacing w:before="240" w:after="240"/>
      </w:pPr>
      <w:r>
        <w:t>Within the BodyGraph.com community, people engage by:</w:t>
      </w:r>
    </w:p>
    <w:p w:rsidR="005F2079" w:rsidRDefault="00000000">
      <w:pPr>
        <w:numPr>
          <w:ilvl w:val="0"/>
          <w:numId w:val="100"/>
        </w:numPr>
        <w:spacing w:before="240"/>
      </w:pPr>
      <w:r>
        <w:t>Asking questions and learning through discussion</w:t>
      </w:r>
      <w:r>
        <w:br/>
      </w:r>
    </w:p>
    <w:p w:rsidR="005F2079" w:rsidRDefault="00000000">
      <w:pPr>
        <w:numPr>
          <w:ilvl w:val="0"/>
          <w:numId w:val="100"/>
        </w:numPr>
      </w:pPr>
      <w:r>
        <w:t>Observing how others apply Human Design in real businesses</w:t>
      </w:r>
      <w:r>
        <w:br/>
      </w:r>
    </w:p>
    <w:p w:rsidR="005F2079" w:rsidRDefault="00000000">
      <w:pPr>
        <w:numPr>
          <w:ilvl w:val="0"/>
          <w:numId w:val="100"/>
        </w:numPr>
        <w:spacing w:after="240"/>
      </w:pPr>
      <w:r>
        <w:t>Participating in community conversations and educational spaces</w:t>
      </w:r>
      <w:r>
        <w:br/>
      </w:r>
    </w:p>
    <w:p w:rsidR="005F2079" w:rsidRDefault="00000000">
      <w:pPr>
        <w:spacing w:before="240" w:after="240"/>
      </w:pPr>
      <w:r>
        <w:t>The community environment supports learning through exposure, dialogue, and shared experience.</w:t>
      </w:r>
    </w:p>
    <w:p w:rsidR="005F2079" w:rsidRDefault="00000000">
      <w:pPr>
        <w:spacing w:before="240" w:after="240"/>
      </w:pPr>
      <w:r>
        <w:t>Engaging in places like the BodyGraph.com Facebook group or semi-monthly community hours allows you to:</w:t>
      </w:r>
    </w:p>
    <w:p w:rsidR="005F2079" w:rsidRDefault="00000000">
      <w:pPr>
        <w:numPr>
          <w:ilvl w:val="0"/>
          <w:numId w:val="50"/>
        </w:numPr>
        <w:spacing w:before="240"/>
      </w:pPr>
      <w:r>
        <w:t>Stay connected to the field</w:t>
      </w:r>
      <w:r>
        <w:br/>
      </w:r>
    </w:p>
    <w:p w:rsidR="005F2079" w:rsidRDefault="00000000">
      <w:pPr>
        <w:numPr>
          <w:ilvl w:val="0"/>
          <w:numId w:val="50"/>
        </w:numPr>
      </w:pPr>
      <w:r>
        <w:t>Learn through others’ questions and insights</w:t>
      </w:r>
      <w:r>
        <w:br/>
      </w:r>
    </w:p>
    <w:p w:rsidR="005F2079" w:rsidRDefault="00000000">
      <w:pPr>
        <w:numPr>
          <w:ilvl w:val="0"/>
          <w:numId w:val="50"/>
        </w:numPr>
      </w:pPr>
      <w:r>
        <w:t>Normalize the process of building and refining your work</w:t>
      </w:r>
      <w:r>
        <w:br/>
      </w:r>
    </w:p>
    <w:p w:rsidR="005F2079" w:rsidRDefault="00000000">
      <w:pPr>
        <w:numPr>
          <w:ilvl w:val="0"/>
          <w:numId w:val="50"/>
        </w:numPr>
        <w:spacing w:after="240"/>
      </w:pPr>
      <w:r>
        <w:t>Feel supported as you gain experience</w:t>
      </w:r>
      <w:r>
        <w:br/>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18" w:name="_51cn7h81fbu4" w:colFirst="0" w:colLast="0"/>
      <w:bookmarkEnd w:id="118"/>
      <w:r>
        <w:rPr>
          <w:b/>
          <w:bCs/>
          <w:color w:val="000000"/>
          <w:sz w:val="26"/>
          <w:szCs w:val="26"/>
        </w:rPr>
        <w:lastRenderedPageBreak/>
        <w:t>Broader collaboration and networking.</w:t>
      </w:r>
    </w:p>
    <w:p w:rsidR="005F2079" w:rsidRDefault="00000000">
      <w:pPr>
        <w:spacing w:before="240" w:after="240"/>
      </w:pPr>
      <w:r>
        <w:t>Beyond BodyGraph.com, collaboration can also include:</w:t>
      </w:r>
    </w:p>
    <w:p w:rsidR="005F2079" w:rsidRDefault="00000000">
      <w:pPr>
        <w:numPr>
          <w:ilvl w:val="0"/>
          <w:numId w:val="49"/>
        </w:numPr>
        <w:spacing w:before="240"/>
      </w:pPr>
      <w:r>
        <w:t>Group programs or masterminds</w:t>
      </w:r>
      <w:r>
        <w:br/>
      </w:r>
    </w:p>
    <w:p w:rsidR="005F2079" w:rsidRDefault="00000000">
      <w:pPr>
        <w:numPr>
          <w:ilvl w:val="0"/>
          <w:numId w:val="49"/>
        </w:numPr>
      </w:pPr>
      <w:r>
        <w:t>Professional networks</w:t>
      </w:r>
      <w:r>
        <w:br/>
      </w:r>
    </w:p>
    <w:p w:rsidR="005F2079" w:rsidRDefault="00000000">
      <w:pPr>
        <w:numPr>
          <w:ilvl w:val="0"/>
          <w:numId w:val="49"/>
        </w:numPr>
      </w:pPr>
      <w:r>
        <w:t>Study groups or peer support spaces</w:t>
      </w:r>
      <w:r>
        <w:br/>
      </w:r>
    </w:p>
    <w:p w:rsidR="005F2079" w:rsidRDefault="00000000">
      <w:pPr>
        <w:numPr>
          <w:ilvl w:val="0"/>
          <w:numId w:val="49"/>
        </w:numPr>
        <w:spacing w:after="240"/>
      </w:pPr>
      <w:r>
        <w:t>Aligned business or practitioner communities</w:t>
      </w:r>
      <w:r>
        <w:br/>
      </w:r>
    </w:p>
    <w:p w:rsidR="005F2079" w:rsidRDefault="00000000">
      <w:pPr>
        <w:spacing w:before="240" w:after="240"/>
      </w:pPr>
      <w:r>
        <w:t>The key is choosing environments that support your design, your energy, and your long-term development.</w:t>
      </w:r>
    </w:p>
    <w:p w:rsidR="005F2079" w:rsidRDefault="00000000">
      <w:pPr>
        <w:spacing w:before="240" w:after="240"/>
      </w:pPr>
      <w:r>
        <w:t>Connection works best when it feels reciprocal and grounded.</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19" w:name="_hk4lbtr6ifg" w:colFirst="0" w:colLast="0"/>
      <w:bookmarkEnd w:id="119"/>
      <w:r>
        <w:rPr>
          <w:b/>
          <w:bCs/>
          <w:color w:val="000000"/>
          <w:sz w:val="26"/>
          <w:szCs w:val="26"/>
        </w:rPr>
        <w:t>Integration</w:t>
      </w:r>
    </w:p>
    <w:p w:rsidR="005F2079" w:rsidRDefault="005F2079"/>
    <w:p w:rsidR="005F2079" w:rsidRDefault="00000000">
      <w:pPr>
        <w:pStyle w:val="Heading3"/>
        <w:keepNext w:val="0"/>
        <w:keepLines w:val="0"/>
        <w:spacing w:before="240" w:after="240"/>
        <w:rPr>
          <w:color w:val="000000"/>
          <w:sz w:val="22"/>
          <w:szCs w:val="22"/>
        </w:rPr>
      </w:pPr>
      <w:r>
        <w:rPr>
          <w:color w:val="000000"/>
          <w:sz w:val="22"/>
          <w:szCs w:val="22"/>
        </w:rPr>
        <w:t>As you reflect on collaboration and growth, consider:</w:t>
      </w:r>
    </w:p>
    <w:p w:rsidR="005F2079" w:rsidRDefault="00000000">
      <w:pPr>
        <w:pStyle w:val="Heading3"/>
        <w:keepNext w:val="0"/>
        <w:keepLines w:val="0"/>
        <w:numPr>
          <w:ilvl w:val="0"/>
          <w:numId w:val="42"/>
        </w:numPr>
        <w:spacing w:before="240" w:after="0"/>
        <w:rPr>
          <w:color w:val="000000"/>
          <w:sz w:val="22"/>
          <w:szCs w:val="22"/>
        </w:rPr>
      </w:pPr>
      <w:r>
        <w:rPr>
          <w:color w:val="000000"/>
          <w:sz w:val="22"/>
          <w:szCs w:val="22"/>
        </w:rPr>
        <w:t>Where do you notice comparison or competition influencing your decisions?</w:t>
      </w:r>
      <w:r>
        <w:rPr>
          <w:color w:val="000000"/>
          <w:sz w:val="22"/>
          <w:szCs w:val="22"/>
        </w:rPr>
        <w:br/>
      </w:r>
    </w:p>
    <w:p w:rsidR="005F2079" w:rsidRDefault="00000000">
      <w:pPr>
        <w:pStyle w:val="Heading3"/>
        <w:keepNext w:val="0"/>
        <w:keepLines w:val="0"/>
        <w:numPr>
          <w:ilvl w:val="0"/>
          <w:numId w:val="42"/>
        </w:numPr>
        <w:spacing w:before="0" w:after="0"/>
        <w:rPr>
          <w:color w:val="000000"/>
          <w:sz w:val="22"/>
          <w:szCs w:val="22"/>
        </w:rPr>
      </w:pPr>
      <w:r>
        <w:rPr>
          <w:color w:val="000000"/>
          <w:sz w:val="22"/>
          <w:szCs w:val="22"/>
        </w:rPr>
        <w:t>How does understanding your design change the way you relate to others in this space?</w:t>
      </w:r>
      <w:r>
        <w:rPr>
          <w:color w:val="000000"/>
          <w:sz w:val="22"/>
          <w:szCs w:val="22"/>
        </w:rPr>
        <w:br/>
      </w:r>
    </w:p>
    <w:p w:rsidR="005F2079" w:rsidRDefault="00000000">
      <w:pPr>
        <w:pStyle w:val="Heading3"/>
        <w:keepNext w:val="0"/>
        <w:keepLines w:val="0"/>
        <w:numPr>
          <w:ilvl w:val="0"/>
          <w:numId w:val="42"/>
        </w:numPr>
        <w:spacing w:before="0" w:after="0"/>
        <w:rPr>
          <w:color w:val="000000"/>
          <w:sz w:val="22"/>
          <w:szCs w:val="22"/>
        </w:rPr>
      </w:pPr>
      <w:r>
        <w:rPr>
          <w:color w:val="000000"/>
          <w:sz w:val="22"/>
          <w:szCs w:val="22"/>
        </w:rPr>
        <w:t>What kinds of collaboration feel supportive rather than draining?</w:t>
      </w:r>
      <w:r>
        <w:rPr>
          <w:color w:val="000000"/>
          <w:sz w:val="22"/>
          <w:szCs w:val="22"/>
        </w:rPr>
        <w:br/>
      </w:r>
    </w:p>
    <w:p w:rsidR="005F2079" w:rsidRDefault="00000000">
      <w:pPr>
        <w:pStyle w:val="Heading3"/>
        <w:keepNext w:val="0"/>
        <w:keepLines w:val="0"/>
        <w:numPr>
          <w:ilvl w:val="0"/>
          <w:numId w:val="42"/>
        </w:numPr>
        <w:spacing w:before="0" w:after="240"/>
        <w:rPr>
          <w:color w:val="000000"/>
          <w:sz w:val="22"/>
          <w:szCs w:val="22"/>
        </w:rPr>
      </w:pPr>
      <w:r>
        <w:rPr>
          <w:color w:val="000000"/>
          <w:sz w:val="22"/>
          <w:szCs w:val="22"/>
        </w:rPr>
        <w:t>How might contributing alongside others strengthen your work over time?</w:t>
      </w:r>
      <w:r>
        <w:rPr>
          <w:color w:val="000000"/>
          <w:sz w:val="22"/>
          <w:szCs w:val="22"/>
        </w:rPr>
        <w:br/>
      </w:r>
    </w:p>
    <w:p w:rsidR="005F2079" w:rsidRDefault="00000000">
      <w:pPr>
        <w:pStyle w:val="Heading3"/>
        <w:keepNext w:val="0"/>
        <w:keepLines w:val="0"/>
        <w:spacing w:before="240" w:after="240"/>
        <w:rPr>
          <w:color w:val="000000"/>
          <w:sz w:val="22"/>
          <w:szCs w:val="22"/>
        </w:rPr>
      </w:pPr>
      <w:bookmarkStart w:id="120" w:name="_8s7wouswqx99" w:colFirst="0" w:colLast="0"/>
      <w:bookmarkEnd w:id="120"/>
      <w:r>
        <w:rPr>
          <w:color w:val="000000"/>
          <w:sz w:val="22"/>
          <w:szCs w:val="22"/>
        </w:rPr>
        <w:t>The new era is about building something meaningful together, from alignment rather than effort, not trying to do it all alone.</w:t>
      </w:r>
    </w:p>
    <w:p w:rsidR="005F2079" w:rsidRDefault="00000000">
      <w:pPr>
        <w:pStyle w:val="Heading2"/>
        <w:keepNext w:val="0"/>
        <w:keepLines w:val="0"/>
        <w:spacing w:after="80"/>
        <w:rPr>
          <w:b/>
          <w:bCs/>
          <w:sz w:val="34"/>
          <w:szCs w:val="34"/>
        </w:rPr>
      </w:pPr>
      <w:bookmarkStart w:id="121" w:name="_3xf8odae8igi" w:colFirst="0" w:colLast="0"/>
      <w:bookmarkStart w:id="122" w:name="_Toc219580740"/>
      <w:bookmarkEnd w:id="121"/>
      <w:r>
        <w:rPr>
          <w:b/>
          <w:bCs/>
          <w:sz w:val="34"/>
          <w:szCs w:val="34"/>
        </w:rPr>
        <w:lastRenderedPageBreak/>
        <w:t>Section 13: Integration and Next Steps</w:t>
      </w:r>
      <w:bookmarkEnd w:id="122"/>
    </w:p>
    <w:p w:rsidR="005F2079" w:rsidRDefault="00000000">
      <w:pPr>
        <w:pStyle w:val="Heading3"/>
        <w:keepNext w:val="0"/>
        <w:keepLines w:val="0"/>
        <w:spacing w:before="280"/>
        <w:rPr>
          <w:b/>
          <w:bCs/>
          <w:color w:val="000000"/>
          <w:sz w:val="26"/>
          <w:szCs w:val="26"/>
        </w:rPr>
      </w:pPr>
      <w:bookmarkStart w:id="123" w:name="_9q8ktcp9f8w9" w:colFirst="0" w:colLast="0"/>
      <w:bookmarkEnd w:id="123"/>
      <w:r>
        <w:rPr>
          <w:b/>
          <w:bCs/>
          <w:color w:val="000000"/>
          <w:sz w:val="26"/>
          <w:szCs w:val="26"/>
        </w:rPr>
        <w:t>Moving Into 2026 With Alignment and Trust</w:t>
      </w:r>
    </w:p>
    <w:p w:rsidR="005F2079" w:rsidRDefault="00000000">
      <w:pPr>
        <w:spacing w:before="240" w:after="240"/>
      </w:pPr>
      <w:r>
        <w:t>This final section is about bringing everything together and deciding how you want to move forward.</w:t>
      </w:r>
    </w:p>
    <w:p w:rsidR="005F2079" w:rsidRDefault="00000000">
      <w:pPr>
        <w:spacing w:before="240" w:after="240"/>
      </w:pPr>
      <w:r>
        <w:t>You’ve explored your direction, your audience, your environment, your offer, how you share your work, how you deliver it, and how collaboration supports your long-term growth. This is meant to give you a clear starting point you can grow from, not to lock you into a fixed path. As you follow your Strategy &amp; Authority, your direction will naturally unfold and your work will refine over time.</w:t>
      </w:r>
    </w:p>
    <w:p w:rsidR="005F2079" w:rsidRDefault="00000000">
      <w:pPr>
        <w:spacing w:before="240" w:after="240"/>
      </w:pPr>
      <w:r>
        <w:t>2026 is a transition year. It’s a powerful time to begin building in a way that’s aligned, sustainable, and responsive to who you’re becoming.</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24" w:name="_r8wx8krvzhzg" w:colFirst="0" w:colLast="0"/>
      <w:bookmarkEnd w:id="124"/>
      <w:r>
        <w:rPr>
          <w:b/>
          <w:bCs/>
          <w:color w:val="000000"/>
          <w:sz w:val="26"/>
          <w:szCs w:val="26"/>
        </w:rPr>
        <w:t>Integration happens through lived experience.</w:t>
      </w:r>
    </w:p>
    <w:p w:rsidR="005F2079" w:rsidRDefault="00000000">
      <w:pPr>
        <w:spacing w:before="240" w:after="240"/>
      </w:pPr>
      <w:r>
        <w:t>Clarity deepens through action.</w:t>
      </w:r>
    </w:p>
    <w:p w:rsidR="005F2079" w:rsidRDefault="00000000">
      <w:pPr>
        <w:spacing w:before="240" w:after="240"/>
      </w:pPr>
      <w:r>
        <w:t>As you begin applying what you’ve clarified here, you’ll learn more about what works, what feels supportive, and what needs adjustment. This process is part of building a business that’s truly aligned with your design.</w:t>
      </w:r>
    </w:p>
    <w:p w:rsidR="005F2079" w:rsidRDefault="00000000">
      <w:pPr>
        <w:spacing w:before="240" w:after="240"/>
      </w:pPr>
      <w:r>
        <w:t>Human Design supports this by giving you a framework to:</w:t>
      </w:r>
    </w:p>
    <w:p w:rsidR="005F2079" w:rsidRDefault="00000000">
      <w:pPr>
        <w:numPr>
          <w:ilvl w:val="0"/>
          <w:numId w:val="81"/>
        </w:numPr>
        <w:spacing w:before="240"/>
      </w:pPr>
      <w:r>
        <w:t>Make decisions through your inner authority</w:t>
      </w:r>
      <w:r>
        <w:br/>
      </w:r>
    </w:p>
    <w:p w:rsidR="005F2079" w:rsidRDefault="00000000">
      <w:pPr>
        <w:numPr>
          <w:ilvl w:val="0"/>
          <w:numId w:val="81"/>
        </w:numPr>
      </w:pPr>
      <w:r>
        <w:t>Learn from experience rather than forcing certainty</w:t>
      </w:r>
      <w:r>
        <w:br/>
      </w:r>
    </w:p>
    <w:p w:rsidR="005F2079" w:rsidRDefault="00000000">
      <w:pPr>
        <w:numPr>
          <w:ilvl w:val="0"/>
          <w:numId w:val="81"/>
        </w:numPr>
        <w:spacing w:after="240"/>
      </w:pPr>
      <w:r>
        <w:t>Adjust without abandoning alignment</w:t>
      </w:r>
      <w:r>
        <w:br/>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25" w:name="_2gbqtgugqr1d" w:colFirst="0" w:colLast="0"/>
      <w:bookmarkEnd w:id="125"/>
      <w:r>
        <w:rPr>
          <w:b/>
          <w:bCs/>
          <w:color w:val="000000"/>
          <w:sz w:val="26"/>
          <w:szCs w:val="26"/>
        </w:rPr>
        <w:t xml:space="preserve">Trust your authority as things </w:t>
      </w:r>
      <w:proofErr w:type="gramStart"/>
      <w:r>
        <w:rPr>
          <w:b/>
          <w:bCs/>
          <w:color w:val="000000"/>
          <w:sz w:val="26"/>
          <w:szCs w:val="26"/>
        </w:rPr>
        <w:t>evolve</w:t>
      </w:r>
      <w:proofErr w:type="gramEnd"/>
      <w:r>
        <w:rPr>
          <w:b/>
          <w:bCs/>
          <w:color w:val="000000"/>
          <w:sz w:val="26"/>
          <w:szCs w:val="26"/>
        </w:rPr>
        <w:t>.</w:t>
      </w:r>
    </w:p>
    <w:p w:rsidR="005F2079" w:rsidRDefault="00000000">
      <w:pPr>
        <w:spacing w:before="240" w:after="240"/>
      </w:pPr>
      <w:r>
        <w:t>What you’ve chosen now is not permanent.</w:t>
      </w:r>
    </w:p>
    <w:p w:rsidR="005F2079" w:rsidRDefault="00000000">
      <w:pPr>
        <w:spacing w:before="240" w:after="240"/>
      </w:pPr>
      <w:r>
        <w:t>Your audience may refine.</w:t>
      </w:r>
      <w:r>
        <w:br/>
        <w:t>Your offer may evolve.</w:t>
      </w:r>
      <w:r>
        <w:br/>
        <w:t>Your way of working may shift.</w:t>
      </w:r>
    </w:p>
    <w:p w:rsidR="005F2079" w:rsidRDefault="00000000">
      <w:pPr>
        <w:spacing w:before="240" w:after="240"/>
      </w:pPr>
      <w:r>
        <w:t>Returning to your inner authority allows you to make decisions that are correct for you as circumstances change. Over time, this builds trust in yourself and confidence in your direction.</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26" w:name="_vvz5eccyo00l" w:colFirst="0" w:colLast="0"/>
      <w:bookmarkEnd w:id="126"/>
      <w:r>
        <w:rPr>
          <w:b/>
          <w:bCs/>
          <w:color w:val="000000"/>
          <w:sz w:val="26"/>
          <w:szCs w:val="26"/>
        </w:rPr>
        <w:t>Commit to aligned action.</w:t>
      </w:r>
    </w:p>
    <w:p w:rsidR="005F2079" w:rsidRDefault="00000000">
      <w:pPr>
        <w:spacing w:before="240" w:after="240"/>
      </w:pPr>
      <w:r>
        <w:t>Growing your business in alignment requires taking the right action at the right time.</w:t>
      </w:r>
    </w:p>
    <w:p w:rsidR="005F2079" w:rsidRDefault="00000000">
      <w:pPr>
        <w:spacing w:before="240" w:after="240"/>
      </w:pPr>
      <w:r>
        <w:t>Action doesn’t need to be dramatic or rushed. It needs to be honest and consistent with your design. Small, aligned steps compound over time.</w:t>
      </w:r>
    </w:p>
    <w:p w:rsidR="005F2079" w:rsidRDefault="00000000">
      <w:pPr>
        <w:spacing w:before="240" w:after="240"/>
      </w:pPr>
      <w:r>
        <w:t>Consider:</w:t>
      </w:r>
    </w:p>
    <w:p w:rsidR="005F2079" w:rsidRDefault="00000000">
      <w:pPr>
        <w:numPr>
          <w:ilvl w:val="0"/>
          <w:numId w:val="59"/>
        </w:numPr>
        <w:spacing w:before="240"/>
      </w:pPr>
      <w:r>
        <w:t>What is one clear next step you feel ready to take?</w:t>
      </w:r>
      <w:r>
        <w:br/>
      </w:r>
    </w:p>
    <w:p w:rsidR="005F2079" w:rsidRDefault="00000000">
      <w:pPr>
        <w:numPr>
          <w:ilvl w:val="0"/>
          <w:numId w:val="59"/>
        </w:numPr>
      </w:pPr>
      <w:r>
        <w:t>Where does your authority feel settled enough to move forward?</w:t>
      </w:r>
      <w:r>
        <w:br/>
      </w:r>
    </w:p>
    <w:p w:rsidR="005F2079" w:rsidRDefault="00000000">
      <w:pPr>
        <w:numPr>
          <w:ilvl w:val="0"/>
          <w:numId w:val="59"/>
        </w:numPr>
        <w:spacing w:after="240"/>
      </w:pPr>
      <w:r>
        <w:t>What would support you staying engaged rather than stuck in planning?</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27" w:name="_ebfsfjmlwdfp" w:colFirst="0" w:colLast="0"/>
      <w:bookmarkEnd w:id="127"/>
      <w:r>
        <w:rPr>
          <w:b/>
          <w:bCs/>
          <w:color w:val="000000"/>
          <w:sz w:val="26"/>
          <w:szCs w:val="26"/>
        </w:rPr>
        <w:lastRenderedPageBreak/>
        <w:t>You’re not meant to do this alone.</w:t>
      </w:r>
    </w:p>
    <w:p w:rsidR="005F2079" w:rsidRDefault="00000000">
      <w:pPr>
        <w:spacing w:before="240" w:after="240"/>
      </w:pPr>
      <w:r>
        <w:t>The new era of business is built through connection, collaboration, and shared purpose.</w:t>
      </w:r>
    </w:p>
    <w:p w:rsidR="005F2079" w:rsidRDefault="00000000">
      <w:pPr>
        <w:spacing w:before="240" w:after="240"/>
      </w:pPr>
      <w:r>
        <w:t>As you continue developing your work, being connected to aligned people, tools, and environments supports your growth. Learning, practicing, and collaborating within a supportive ecosystem allows your business to evolve naturally over time.</w:t>
      </w:r>
    </w:p>
    <w:tbl>
      <w:tblPr>
        <w:tblStyle w:val="TableGrid"/>
        <w:tblW w:w="0" w:type="auto"/>
        <w:tblLook w:val="04A0" w:firstRow="1" w:lastRow="0" w:firstColumn="1" w:lastColumn="0" w:noHBand="0" w:noVBand="1"/>
      </w:tblPr>
      <w:tblGrid>
        <w:gridCol w:w="9350"/>
      </w:tblGrid>
      <w:tr w:rsidR="00AB1D07" w:rsidTr="00AB1D07">
        <w:tc>
          <w:tcPr>
            <w:tcW w:w="9350" w:type="dxa"/>
          </w:tcPr>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p w:rsidR="00AB1D07" w:rsidRDefault="00AB1D07"/>
        </w:tc>
      </w:tr>
    </w:tbl>
    <w:p w:rsidR="005F2079" w:rsidRDefault="005F2079"/>
    <w:p w:rsidR="005F2079" w:rsidRDefault="00000000">
      <w:pPr>
        <w:pStyle w:val="Heading3"/>
        <w:keepNext w:val="0"/>
        <w:keepLines w:val="0"/>
        <w:spacing w:before="280"/>
        <w:rPr>
          <w:b/>
          <w:bCs/>
          <w:color w:val="000000"/>
          <w:sz w:val="26"/>
          <w:szCs w:val="26"/>
        </w:rPr>
      </w:pPr>
      <w:bookmarkStart w:id="128" w:name="_rff88gtixf95" w:colFirst="0" w:colLast="0"/>
      <w:bookmarkEnd w:id="128"/>
      <w:r>
        <w:rPr>
          <w:b/>
          <w:bCs/>
          <w:color w:val="000000"/>
          <w:sz w:val="26"/>
          <w:szCs w:val="26"/>
        </w:rPr>
        <w:t>Closing Reflection</w:t>
      </w:r>
    </w:p>
    <w:p w:rsidR="005F2079" w:rsidRDefault="00000000">
      <w:pPr>
        <w:spacing w:before="240" w:after="240"/>
      </w:pPr>
      <w:r>
        <w:t>As you move through this transitional year, reflect on the following:</w:t>
      </w:r>
    </w:p>
    <w:p w:rsidR="005F2079" w:rsidRDefault="00000000">
      <w:pPr>
        <w:numPr>
          <w:ilvl w:val="0"/>
          <w:numId w:val="85"/>
        </w:numPr>
        <w:spacing w:before="240"/>
      </w:pPr>
      <w:r>
        <w:t>What feels most clear about your business right now?</w:t>
      </w:r>
      <w:r>
        <w:br/>
      </w:r>
    </w:p>
    <w:p w:rsidR="005F2079" w:rsidRDefault="00000000">
      <w:pPr>
        <w:numPr>
          <w:ilvl w:val="0"/>
          <w:numId w:val="85"/>
        </w:numPr>
      </w:pPr>
      <w:r>
        <w:t>What feels open and ready to develop?</w:t>
      </w:r>
      <w:r>
        <w:br/>
      </w:r>
    </w:p>
    <w:p w:rsidR="005F2079" w:rsidRDefault="00000000">
      <w:pPr>
        <w:numPr>
          <w:ilvl w:val="0"/>
          <w:numId w:val="85"/>
        </w:numPr>
      </w:pPr>
      <w:r>
        <w:t>How does alignment influence your confidence and direction?</w:t>
      </w:r>
      <w:r>
        <w:br/>
      </w:r>
    </w:p>
    <w:p w:rsidR="005F2079" w:rsidRDefault="00000000">
      <w:pPr>
        <w:numPr>
          <w:ilvl w:val="0"/>
          <w:numId w:val="85"/>
        </w:numPr>
        <w:spacing w:after="240"/>
      </w:pPr>
      <w:r>
        <w:t xml:space="preserve">What does </w:t>
      </w:r>
      <w:proofErr w:type="gramStart"/>
      <w:r>
        <w:t>moving</w:t>
      </w:r>
      <w:proofErr w:type="gramEnd"/>
      <w:r>
        <w:t xml:space="preserve"> forward with trust look like for you?</w:t>
      </w:r>
    </w:p>
    <w:p w:rsidR="00AB1D07" w:rsidRDefault="00AB1D07">
      <w:pPr>
        <w:pStyle w:val="Heading3"/>
        <w:keepNext w:val="0"/>
        <w:keepLines w:val="0"/>
        <w:spacing w:before="280"/>
        <w:rPr>
          <w:b/>
          <w:bCs/>
          <w:color w:val="000000"/>
          <w:sz w:val="26"/>
          <w:szCs w:val="26"/>
        </w:rPr>
      </w:pPr>
      <w:bookmarkStart w:id="129" w:name="_fpfj5ipmjik2" w:colFirst="0" w:colLast="0"/>
      <w:bookmarkEnd w:id="129"/>
    </w:p>
    <w:p w:rsidR="00AB1D07" w:rsidRDefault="00AB1D07">
      <w:pPr>
        <w:pStyle w:val="Heading3"/>
        <w:keepNext w:val="0"/>
        <w:keepLines w:val="0"/>
        <w:spacing w:before="280"/>
        <w:rPr>
          <w:b/>
          <w:bCs/>
          <w:color w:val="000000"/>
          <w:sz w:val="26"/>
          <w:szCs w:val="26"/>
        </w:rPr>
      </w:pPr>
    </w:p>
    <w:p w:rsidR="00AB1D07" w:rsidRDefault="00AB1D07">
      <w:pPr>
        <w:pStyle w:val="Heading3"/>
        <w:keepNext w:val="0"/>
        <w:keepLines w:val="0"/>
        <w:spacing w:before="280"/>
        <w:rPr>
          <w:b/>
          <w:bCs/>
          <w:color w:val="000000"/>
          <w:sz w:val="26"/>
          <w:szCs w:val="26"/>
        </w:rPr>
      </w:pPr>
    </w:p>
    <w:p w:rsidR="00AB1D07" w:rsidRDefault="00AB1D07">
      <w:pPr>
        <w:pStyle w:val="Heading3"/>
        <w:keepNext w:val="0"/>
        <w:keepLines w:val="0"/>
        <w:spacing w:before="280"/>
        <w:rPr>
          <w:b/>
          <w:bCs/>
          <w:color w:val="000000"/>
          <w:sz w:val="26"/>
          <w:szCs w:val="26"/>
        </w:rPr>
      </w:pPr>
    </w:p>
    <w:p w:rsidR="00AB1D07" w:rsidRDefault="00AB1D07">
      <w:pPr>
        <w:pStyle w:val="Heading3"/>
        <w:keepNext w:val="0"/>
        <w:keepLines w:val="0"/>
        <w:spacing w:before="280"/>
        <w:rPr>
          <w:b/>
          <w:bCs/>
          <w:color w:val="000000"/>
          <w:sz w:val="26"/>
          <w:szCs w:val="26"/>
        </w:rPr>
      </w:pPr>
    </w:p>
    <w:p w:rsidR="00AB1D07" w:rsidRDefault="00AB1D07">
      <w:pPr>
        <w:pStyle w:val="Heading3"/>
        <w:keepNext w:val="0"/>
        <w:keepLines w:val="0"/>
        <w:spacing w:before="280"/>
        <w:rPr>
          <w:b/>
          <w:bCs/>
          <w:color w:val="000000"/>
          <w:sz w:val="26"/>
          <w:szCs w:val="26"/>
        </w:rPr>
      </w:pPr>
    </w:p>
    <w:p w:rsidR="00AB1D07" w:rsidRDefault="00AB1D07">
      <w:pPr>
        <w:pStyle w:val="Heading3"/>
        <w:keepNext w:val="0"/>
        <w:keepLines w:val="0"/>
        <w:spacing w:before="280"/>
        <w:rPr>
          <w:b/>
          <w:bCs/>
          <w:color w:val="000000"/>
          <w:sz w:val="26"/>
          <w:szCs w:val="26"/>
        </w:rPr>
      </w:pPr>
    </w:p>
    <w:p w:rsidR="00AB1D07" w:rsidRDefault="00AB1D07">
      <w:pPr>
        <w:pStyle w:val="Heading3"/>
        <w:keepNext w:val="0"/>
        <w:keepLines w:val="0"/>
        <w:spacing w:before="280"/>
        <w:rPr>
          <w:b/>
          <w:bCs/>
          <w:color w:val="000000"/>
          <w:sz w:val="26"/>
          <w:szCs w:val="26"/>
        </w:rPr>
      </w:pPr>
    </w:p>
    <w:p w:rsidR="005F2079" w:rsidRDefault="00000000">
      <w:pPr>
        <w:pStyle w:val="Heading3"/>
        <w:keepNext w:val="0"/>
        <w:keepLines w:val="0"/>
        <w:spacing w:before="280"/>
        <w:rPr>
          <w:b/>
          <w:bCs/>
          <w:color w:val="000000"/>
          <w:sz w:val="26"/>
          <w:szCs w:val="26"/>
        </w:rPr>
      </w:pPr>
      <w:r>
        <w:rPr>
          <w:b/>
          <w:bCs/>
          <w:color w:val="000000"/>
          <w:sz w:val="26"/>
          <w:szCs w:val="26"/>
        </w:rPr>
        <w:lastRenderedPageBreak/>
        <w:t>A Final Reminder</w:t>
      </w:r>
    </w:p>
    <w:p w:rsidR="005F2079" w:rsidRDefault="00000000">
      <w:pPr>
        <w:spacing w:before="240" w:after="240"/>
      </w:pPr>
      <w:r>
        <w:t>Before you close this workbook, I want to leave you with this.</w:t>
      </w:r>
    </w:p>
    <w:p w:rsidR="005F2079" w:rsidRDefault="00000000">
      <w:pPr>
        <w:spacing w:before="240" w:after="240"/>
      </w:pPr>
      <w:r>
        <w:t xml:space="preserve">There’s no one else with your exact design, your lived experience, your perspective, or your way of seeing the world. The way you understand Human Design, the way you apply it, and the way you share it is inherently unique. </w:t>
      </w:r>
    </w:p>
    <w:p w:rsidR="005F2079" w:rsidRDefault="00000000">
      <w:pPr>
        <w:spacing w:before="240" w:after="240"/>
      </w:pPr>
      <w:r>
        <w:t>Starting a business can bring up fear, doubt, and hesitation. That’s part of stepping into something new. When those moments arise, come back to why you’re doing this in the first place. You’re not here to replicate someone else’s path or fit into an existing mold. You’re here to contribute something that only you can deliver.</w:t>
      </w:r>
    </w:p>
    <w:p w:rsidR="005F2079" w:rsidRDefault="00000000">
      <w:pPr>
        <w:spacing w:before="240" w:after="240"/>
      </w:pPr>
      <w:r>
        <w:t>This work matters because it’s lived. It’s embodied. It’s informed by who you are and what you’ve experienced.</w:t>
      </w:r>
    </w:p>
    <w:p w:rsidR="005F2079" w:rsidRDefault="00000000">
      <w:pPr>
        <w:spacing w:before="240" w:after="240"/>
      </w:pPr>
      <w:r>
        <w:t>As you move forward, remember that you’re not just building a business. You’re participating in a larger shift in how this work is shared, practiced, and valued. Every aligned decision you make contributes to a field built on integrity, collaboration, and trust.</w:t>
      </w:r>
    </w:p>
    <w:p w:rsidR="005F2079" w:rsidRDefault="00000000">
      <w:pPr>
        <w:spacing w:before="240" w:after="240"/>
      </w:pPr>
      <w:r>
        <w:t>You don’t need to have everything figured out. You only need the courage to take the next aligned step and to keep returning to your authority as you go.</w:t>
      </w:r>
    </w:p>
    <w:p w:rsidR="005F2079" w:rsidRDefault="00000000">
      <w:pPr>
        <w:spacing w:before="240" w:after="240"/>
      </w:pPr>
      <w:r>
        <w:t>The rest unfolds from there.</w:t>
      </w:r>
    </w:p>
    <w:p w:rsidR="005F2079" w:rsidRDefault="005F2079">
      <w:bookmarkStart w:id="130" w:name="_93euyng9euy" w:colFirst="0" w:colLast="0"/>
      <w:bookmarkStart w:id="131" w:name="_8sn3vhiqyl4w" w:colFirst="0" w:colLast="0"/>
      <w:bookmarkEnd w:id="130"/>
      <w:bookmarkEnd w:id="131"/>
    </w:p>
    <w:sectPr w:rsidR="005F2079" w:rsidSect="00D06453">
      <w:type w:val="continuous"/>
      <w:pgSz w:w="12240" w:h="15840"/>
      <w:pgMar w:top="1440" w:right="1440" w:bottom="1440" w:left="1440" w:header="624"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04A49" w:rsidRDefault="00804A49" w:rsidP="004C219C">
      <w:pPr>
        <w:spacing w:line="240" w:lineRule="auto"/>
      </w:pPr>
      <w:r>
        <w:separator/>
      </w:r>
    </w:p>
  </w:endnote>
  <w:endnote w:type="continuationSeparator" w:id="0">
    <w:p w:rsidR="00804A49" w:rsidRDefault="00804A49" w:rsidP="004C21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B7B462A-8C62-1F4A-80D1-B1F13E9A813F}"/>
    <w:embedBold r:id="rId2" w:fontKey="{36578F6F-A176-9B45-8A17-9DA5FAF4EF63}"/>
  </w:font>
  <w:font w:name="Arial">
    <w:panose1 w:val="020B0604020202020204"/>
    <w:charset w:val="00"/>
    <w:family w:val="swiss"/>
    <w:pitch w:val="variable"/>
    <w:sig w:usb0="E0002AFF" w:usb1="C0007843" w:usb2="00000009" w:usb3="00000000" w:csb0="000001FF" w:csb1="00000000"/>
    <w:embedRegular r:id="rId3" w:fontKey="{72EF2FC3-168B-8144-BDF7-CFCC29654C8A}"/>
    <w:embedBold r:id="rId4" w:fontKey="{A283422C-D58B-9946-8E25-3C2B750FDAFE}"/>
    <w:embedItalic r:id="rId5" w:fontKey="{A05DF5D1-5212-D746-B34F-AA1AAC5E1B75}"/>
    <w:embedBoldItalic r:id="rId6" w:fontKey="{8C025840-3890-8546-B586-07F61B231F36}"/>
  </w:font>
  <w:font w:name="Calibri">
    <w:panose1 w:val="020F0502020204030204"/>
    <w:charset w:val="00"/>
    <w:family w:val="swiss"/>
    <w:pitch w:val="variable"/>
    <w:sig w:usb0="E4002EFF" w:usb1="C200247B" w:usb2="00000009" w:usb3="00000000" w:csb0="000001FF" w:csb1="00000000"/>
    <w:embedRegular r:id="rId7" w:fontKey="{136BAA0B-3DFF-7C4E-94FC-AE93D6056ED1}"/>
    <w:embedBold r:id="rId8" w:fontKey="{66A965B1-3503-274A-A425-878F2C92D2BE}"/>
  </w:font>
  <w:font w:name="Cambria">
    <w:panose1 w:val="02040503050406030204"/>
    <w:charset w:val="00"/>
    <w:family w:val="roman"/>
    <w:pitch w:val="variable"/>
    <w:sig w:usb0="E00006FF" w:usb1="420024FF" w:usb2="02000000" w:usb3="00000000" w:csb0="0000019F" w:csb1="00000000"/>
    <w:embedRegular r:id="rId9" w:fontKey="{33D9C3CC-014A-D040-97D6-1FC7A26F7ACE}"/>
    <w:embedBold r:id="rId10" w:fontKey="{1A7C4C2C-8648-DC4E-9C39-DBAC99643A3E}"/>
    <w:embedBoldItalic r:id="rId11" w:fontKey="{C44DA4EF-E350-3C41-A034-58E52B74E0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04A49" w:rsidRDefault="00804A49" w:rsidP="004C219C">
      <w:pPr>
        <w:spacing w:line="240" w:lineRule="auto"/>
      </w:pPr>
      <w:r>
        <w:separator/>
      </w:r>
    </w:p>
  </w:footnote>
  <w:footnote w:type="continuationSeparator" w:id="0">
    <w:p w:rsidR="00804A49" w:rsidRDefault="00804A49" w:rsidP="004C219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4462"/>
    <w:multiLevelType w:val="multilevel"/>
    <w:tmpl w:val="41143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391F35"/>
    <w:multiLevelType w:val="multilevel"/>
    <w:tmpl w:val="F4D66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7422C4"/>
    <w:multiLevelType w:val="multilevel"/>
    <w:tmpl w:val="D45EB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6964B1"/>
    <w:multiLevelType w:val="multilevel"/>
    <w:tmpl w:val="405ED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D11881"/>
    <w:multiLevelType w:val="multilevel"/>
    <w:tmpl w:val="A9523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194CD2"/>
    <w:multiLevelType w:val="multilevel"/>
    <w:tmpl w:val="9CDAD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7E761F"/>
    <w:multiLevelType w:val="multilevel"/>
    <w:tmpl w:val="8E3AC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0A5C27"/>
    <w:multiLevelType w:val="multilevel"/>
    <w:tmpl w:val="34949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CC0C69"/>
    <w:multiLevelType w:val="multilevel"/>
    <w:tmpl w:val="88688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433D5B"/>
    <w:multiLevelType w:val="multilevel"/>
    <w:tmpl w:val="12ACB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D0678F"/>
    <w:multiLevelType w:val="multilevel"/>
    <w:tmpl w:val="4F24A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3AE3301"/>
    <w:multiLevelType w:val="multilevel"/>
    <w:tmpl w:val="C0C25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53844F9"/>
    <w:multiLevelType w:val="multilevel"/>
    <w:tmpl w:val="82BC0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841654"/>
    <w:multiLevelType w:val="multilevel"/>
    <w:tmpl w:val="71FA0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6FA2F59"/>
    <w:multiLevelType w:val="multilevel"/>
    <w:tmpl w:val="4A90C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D03584"/>
    <w:multiLevelType w:val="multilevel"/>
    <w:tmpl w:val="68449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673B77"/>
    <w:multiLevelType w:val="multilevel"/>
    <w:tmpl w:val="158E5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B540EDC"/>
    <w:multiLevelType w:val="multilevel"/>
    <w:tmpl w:val="9F5E6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D404BD6"/>
    <w:multiLevelType w:val="multilevel"/>
    <w:tmpl w:val="3C2CE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E671A1F"/>
    <w:multiLevelType w:val="multilevel"/>
    <w:tmpl w:val="78BE9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FCD4265"/>
    <w:multiLevelType w:val="multilevel"/>
    <w:tmpl w:val="DF7E8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1B132B3"/>
    <w:multiLevelType w:val="multilevel"/>
    <w:tmpl w:val="8F727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2235E82"/>
    <w:multiLevelType w:val="multilevel"/>
    <w:tmpl w:val="E604B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41335A5"/>
    <w:multiLevelType w:val="multilevel"/>
    <w:tmpl w:val="53CE6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CB67FB7"/>
    <w:multiLevelType w:val="multilevel"/>
    <w:tmpl w:val="B3380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E25106F"/>
    <w:multiLevelType w:val="multilevel"/>
    <w:tmpl w:val="4F38A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0E925B6"/>
    <w:multiLevelType w:val="multilevel"/>
    <w:tmpl w:val="EBB8A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17E7228"/>
    <w:multiLevelType w:val="multilevel"/>
    <w:tmpl w:val="61D8F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2B75DBE"/>
    <w:multiLevelType w:val="multilevel"/>
    <w:tmpl w:val="06960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35E6D12"/>
    <w:multiLevelType w:val="multilevel"/>
    <w:tmpl w:val="35A2E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5B76252"/>
    <w:multiLevelType w:val="multilevel"/>
    <w:tmpl w:val="5B3C7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66C0BF5"/>
    <w:multiLevelType w:val="multilevel"/>
    <w:tmpl w:val="B3FC4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6E827BF"/>
    <w:multiLevelType w:val="multilevel"/>
    <w:tmpl w:val="E3083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73C36B9"/>
    <w:multiLevelType w:val="multilevel"/>
    <w:tmpl w:val="46B60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AA32FA7"/>
    <w:multiLevelType w:val="multilevel"/>
    <w:tmpl w:val="9BCC5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AE81835"/>
    <w:multiLevelType w:val="multilevel"/>
    <w:tmpl w:val="AD680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CAF53BC"/>
    <w:multiLevelType w:val="multilevel"/>
    <w:tmpl w:val="3BDCB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DF82161"/>
    <w:multiLevelType w:val="multilevel"/>
    <w:tmpl w:val="A16A0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DF92C8D"/>
    <w:multiLevelType w:val="multilevel"/>
    <w:tmpl w:val="9C1EA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E532D4F"/>
    <w:multiLevelType w:val="multilevel"/>
    <w:tmpl w:val="F140D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ECB2747"/>
    <w:multiLevelType w:val="multilevel"/>
    <w:tmpl w:val="33247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FE028CE"/>
    <w:multiLevelType w:val="multilevel"/>
    <w:tmpl w:val="21AAD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32D5561"/>
    <w:multiLevelType w:val="multilevel"/>
    <w:tmpl w:val="62A61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5284327"/>
    <w:multiLevelType w:val="multilevel"/>
    <w:tmpl w:val="BEC62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7DF7978"/>
    <w:multiLevelType w:val="multilevel"/>
    <w:tmpl w:val="9D3A5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9FB5787"/>
    <w:multiLevelType w:val="multilevel"/>
    <w:tmpl w:val="16FE9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AAD07FB"/>
    <w:multiLevelType w:val="multilevel"/>
    <w:tmpl w:val="CE1A7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AF43DF1"/>
    <w:multiLevelType w:val="multilevel"/>
    <w:tmpl w:val="118ED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CA341C1"/>
    <w:multiLevelType w:val="multilevel"/>
    <w:tmpl w:val="7F9AB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D214001"/>
    <w:multiLevelType w:val="multilevel"/>
    <w:tmpl w:val="5A5C0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D795A06"/>
    <w:multiLevelType w:val="multilevel"/>
    <w:tmpl w:val="A0382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F386FB1"/>
    <w:multiLevelType w:val="multilevel"/>
    <w:tmpl w:val="3946A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0307A8E"/>
    <w:multiLevelType w:val="multilevel"/>
    <w:tmpl w:val="C026E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0BB6365"/>
    <w:multiLevelType w:val="multilevel"/>
    <w:tmpl w:val="DB446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1196C81"/>
    <w:multiLevelType w:val="multilevel"/>
    <w:tmpl w:val="DBC22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1E17266"/>
    <w:multiLevelType w:val="multilevel"/>
    <w:tmpl w:val="0E368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3566308"/>
    <w:multiLevelType w:val="multilevel"/>
    <w:tmpl w:val="FC9ED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3DC5E70"/>
    <w:multiLevelType w:val="multilevel"/>
    <w:tmpl w:val="896C7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41C7641"/>
    <w:multiLevelType w:val="multilevel"/>
    <w:tmpl w:val="D0D61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43952C1"/>
    <w:multiLevelType w:val="multilevel"/>
    <w:tmpl w:val="17DEE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49F1484"/>
    <w:multiLevelType w:val="multilevel"/>
    <w:tmpl w:val="69F07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56B3636"/>
    <w:multiLevelType w:val="multilevel"/>
    <w:tmpl w:val="C5EC6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72A3A01"/>
    <w:multiLevelType w:val="multilevel"/>
    <w:tmpl w:val="F5824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76B5B40"/>
    <w:multiLevelType w:val="multilevel"/>
    <w:tmpl w:val="D4B23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86D0974"/>
    <w:multiLevelType w:val="multilevel"/>
    <w:tmpl w:val="B5946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8F324BD"/>
    <w:multiLevelType w:val="multilevel"/>
    <w:tmpl w:val="33721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99566B6"/>
    <w:multiLevelType w:val="multilevel"/>
    <w:tmpl w:val="6890E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AE37FE6"/>
    <w:multiLevelType w:val="multilevel"/>
    <w:tmpl w:val="F0F48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CA61F3A"/>
    <w:multiLevelType w:val="multilevel"/>
    <w:tmpl w:val="5B4CC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D461382"/>
    <w:multiLevelType w:val="multilevel"/>
    <w:tmpl w:val="294E0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E3F6041"/>
    <w:multiLevelType w:val="multilevel"/>
    <w:tmpl w:val="EC181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FE92E9D"/>
    <w:multiLevelType w:val="multilevel"/>
    <w:tmpl w:val="057CB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15F3AD0"/>
    <w:multiLevelType w:val="multilevel"/>
    <w:tmpl w:val="110C6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1BF30AA"/>
    <w:multiLevelType w:val="multilevel"/>
    <w:tmpl w:val="3F807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1C501AE"/>
    <w:multiLevelType w:val="multilevel"/>
    <w:tmpl w:val="47420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23422DA"/>
    <w:multiLevelType w:val="multilevel"/>
    <w:tmpl w:val="68223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271476F"/>
    <w:multiLevelType w:val="multilevel"/>
    <w:tmpl w:val="4B4C3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4670EC9"/>
    <w:multiLevelType w:val="multilevel"/>
    <w:tmpl w:val="E44A6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55656F6"/>
    <w:multiLevelType w:val="multilevel"/>
    <w:tmpl w:val="D0DAD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5C03C1A"/>
    <w:multiLevelType w:val="multilevel"/>
    <w:tmpl w:val="C5B43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8F9624A"/>
    <w:multiLevelType w:val="multilevel"/>
    <w:tmpl w:val="17B6E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90D64F5"/>
    <w:multiLevelType w:val="multilevel"/>
    <w:tmpl w:val="9FA4E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9413686"/>
    <w:multiLevelType w:val="multilevel"/>
    <w:tmpl w:val="BD247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96C11F1"/>
    <w:multiLevelType w:val="multilevel"/>
    <w:tmpl w:val="ED72E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B3A52CD"/>
    <w:multiLevelType w:val="multilevel"/>
    <w:tmpl w:val="98DA5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B6E24C0"/>
    <w:multiLevelType w:val="multilevel"/>
    <w:tmpl w:val="1FDEC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D0227A8"/>
    <w:multiLevelType w:val="multilevel"/>
    <w:tmpl w:val="22660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DF21CB1"/>
    <w:multiLevelType w:val="multilevel"/>
    <w:tmpl w:val="D4FAF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E295E97"/>
    <w:multiLevelType w:val="multilevel"/>
    <w:tmpl w:val="3FB44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F09067D"/>
    <w:multiLevelType w:val="multilevel"/>
    <w:tmpl w:val="34EC9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F880A3B"/>
    <w:multiLevelType w:val="multilevel"/>
    <w:tmpl w:val="456A5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4547B3E"/>
    <w:multiLevelType w:val="multilevel"/>
    <w:tmpl w:val="A5E6D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4662E52"/>
    <w:multiLevelType w:val="multilevel"/>
    <w:tmpl w:val="62E42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6903238"/>
    <w:multiLevelType w:val="multilevel"/>
    <w:tmpl w:val="7FE28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6BE19FF"/>
    <w:multiLevelType w:val="multilevel"/>
    <w:tmpl w:val="E4C4D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7AB3E88"/>
    <w:multiLevelType w:val="multilevel"/>
    <w:tmpl w:val="31588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8A235E7"/>
    <w:multiLevelType w:val="multilevel"/>
    <w:tmpl w:val="5A083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8B166EC"/>
    <w:multiLevelType w:val="multilevel"/>
    <w:tmpl w:val="97063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8DD7A1E"/>
    <w:multiLevelType w:val="multilevel"/>
    <w:tmpl w:val="2EA00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97C4F19"/>
    <w:multiLevelType w:val="multilevel"/>
    <w:tmpl w:val="75280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384591">
    <w:abstractNumId w:val="91"/>
  </w:num>
  <w:num w:numId="2" w16cid:durableId="1912688068">
    <w:abstractNumId w:val="20"/>
  </w:num>
  <w:num w:numId="3" w16cid:durableId="859971872">
    <w:abstractNumId w:val="39"/>
  </w:num>
  <w:num w:numId="4" w16cid:durableId="1032415247">
    <w:abstractNumId w:val="63"/>
  </w:num>
  <w:num w:numId="5" w16cid:durableId="1906640382">
    <w:abstractNumId w:val="71"/>
  </w:num>
  <w:num w:numId="6" w16cid:durableId="983195307">
    <w:abstractNumId w:val="95"/>
  </w:num>
  <w:num w:numId="7" w16cid:durableId="57016479">
    <w:abstractNumId w:val="70"/>
  </w:num>
  <w:num w:numId="8" w16cid:durableId="926308324">
    <w:abstractNumId w:val="14"/>
  </w:num>
  <w:num w:numId="9" w16cid:durableId="272134358">
    <w:abstractNumId w:val="2"/>
  </w:num>
  <w:num w:numId="10" w16cid:durableId="1764717887">
    <w:abstractNumId w:val="22"/>
  </w:num>
  <w:num w:numId="11" w16cid:durableId="907498045">
    <w:abstractNumId w:val="83"/>
  </w:num>
  <w:num w:numId="12" w16cid:durableId="711198669">
    <w:abstractNumId w:val="67"/>
  </w:num>
  <w:num w:numId="13" w16cid:durableId="1685670163">
    <w:abstractNumId w:val="87"/>
  </w:num>
  <w:num w:numId="14" w16cid:durableId="1311135104">
    <w:abstractNumId w:val="78"/>
  </w:num>
  <w:num w:numId="15" w16cid:durableId="1933195639">
    <w:abstractNumId w:val="56"/>
  </w:num>
  <w:num w:numId="16" w16cid:durableId="155803258">
    <w:abstractNumId w:val="47"/>
  </w:num>
  <w:num w:numId="17" w16cid:durableId="1039628781">
    <w:abstractNumId w:val="16"/>
  </w:num>
  <w:num w:numId="18" w16cid:durableId="1316302263">
    <w:abstractNumId w:val="99"/>
  </w:num>
  <w:num w:numId="19" w16cid:durableId="480199348">
    <w:abstractNumId w:val="4"/>
  </w:num>
  <w:num w:numId="20" w16cid:durableId="1261379627">
    <w:abstractNumId w:val="85"/>
  </w:num>
  <w:num w:numId="21" w16cid:durableId="1458648769">
    <w:abstractNumId w:val="42"/>
  </w:num>
  <w:num w:numId="22" w16cid:durableId="1353412492">
    <w:abstractNumId w:val="27"/>
  </w:num>
  <w:num w:numId="23" w16cid:durableId="2051221484">
    <w:abstractNumId w:val="17"/>
  </w:num>
  <w:num w:numId="24" w16cid:durableId="991057226">
    <w:abstractNumId w:val="7"/>
  </w:num>
  <w:num w:numId="25" w16cid:durableId="699937728">
    <w:abstractNumId w:val="93"/>
  </w:num>
  <w:num w:numId="26" w16cid:durableId="2051569902">
    <w:abstractNumId w:val="89"/>
  </w:num>
  <w:num w:numId="27" w16cid:durableId="1234967409">
    <w:abstractNumId w:val="3"/>
  </w:num>
  <w:num w:numId="28" w16cid:durableId="476382124">
    <w:abstractNumId w:val="74"/>
  </w:num>
  <w:num w:numId="29" w16cid:durableId="616983188">
    <w:abstractNumId w:val="29"/>
  </w:num>
  <w:num w:numId="30" w16cid:durableId="632443928">
    <w:abstractNumId w:val="33"/>
  </w:num>
  <w:num w:numId="31" w16cid:durableId="1600522507">
    <w:abstractNumId w:val="69"/>
  </w:num>
  <w:num w:numId="32" w16cid:durableId="502165388">
    <w:abstractNumId w:val="60"/>
  </w:num>
  <w:num w:numId="33" w16cid:durableId="967126051">
    <w:abstractNumId w:val="43"/>
  </w:num>
  <w:num w:numId="34" w16cid:durableId="2047483386">
    <w:abstractNumId w:val="77"/>
  </w:num>
  <w:num w:numId="35" w16cid:durableId="1053650108">
    <w:abstractNumId w:val="41"/>
  </w:num>
  <w:num w:numId="36" w16cid:durableId="601381772">
    <w:abstractNumId w:val="76"/>
  </w:num>
  <w:num w:numId="37" w16cid:durableId="649944561">
    <w:abstractNumId w:val="24"/>
  </w:num>
  <w:num w:numId="38" w16cid:durableId="271547999">
    <w:abstractNumId w:val="28"/>
  </w:num>
  <w:num w:numId="39" w16cid:durableId="320893660">
    <w:abstractNumId w:val="1"/>
  </w:num>
  <w:num w:numId="40" w16cid:durableId="1300375455">
    <w:abstractNumId w:val="23"/>
  </w:num>
  <w:num w:numId="41" w16cid:durableId="1937400670">
    <w:abstractNumId w:val="94"/>
  </w:num>
  <w:num w:numId="42" w16cid:durableId="32702992">
    <w:abstractNumId w:val="36"/>
  </w:num>
  <w:num w:numId="43" w16cid:durableId="1925605143">
    <w:abstractNumId w:val="73"/>
  </w:num>
  <w:num w:numId="44" w16cid:durableId="1019963706">
    <w:abstractNumId w:val="40"/>
  </w:num>
  <w:num w:numId="45" w16cid:durableId="1229070879">
    <w:abstractNumId w:val="92"/>
  </w:num>
  <w:num w:numId="46" w16cid:durableId="268048900">
    <w:abstractNumId w:val="8"/>
  </w:num>
  <w:num w:numId="47" w16cid:durableId="1699620163">
    <w:abstractNumId w:val="25"/>
  </w:num>
  <w:num w:numId="48" w16cid:durableId="96758046">
    <w:abstractNumId w:val="0"/>
  </w:num>
  <w:num w:numId="49" w16cid:durableId="1843232003">
    <w:abstractNumId w:val="66"/>
  </w:num>
  <w:num w:numId="50" w16cid:durableId="1069226632">
    <w:abstractNumId w:val="34"/>
  </w:num>
  <w:num w:numId="51" w16cid:durableId="1683967799">
    <w:abstractNumId w:val="6"/>
  </w:num>
  <w:num w:numId="52" w16cid:durableId="636035795">
    <w:abstractNumId w:val="55"/>
  </w:num>
  <w:num w:numId="53" w16cid:durableId="1905406755">
    <w:abstractNumId w:val="59"/>
  </w:num>
  <w:num w:numId="54" w16cid:durableId="257493619">
    <w:abstractNumId w:val="21"/>
  </w:num>
  <w:num w:numId="55" w16cid:durableId="1125194477">
    <w:abstractNumId w:val="45"/>
  </w:num>
  <w:num w:numId="56" w16cid:durableId="51395166">
    <w:abstractNumId w:val="90"/>
  </w:num>
  <w:num w:numId="57" w16cid:durableId="1487671048">
    <w:abstractNumId w:val="11"/>
  </w:num>
  <w:num w:numId="58" w16cid:durableId="1658067175">
    <w:abstractNumId w:val="96"/>
  </w:num>
  <w:num w:numId="59" w16cid:durableId="1962833029">
    <w:abstractNumId w:val="12"/>
  </w:num>
  <w:num w:numId="60" w16cid:durableId="1544904992">
    <w:abstractNumId w:val="18"/>
  </w:num>
  <w:num w:numId="61" w16cid:durableId="923034516">
    <w:abstractNumId w:val="31"/>
  </w:num>
  <w:num w:numId="62" w16cid:durableId="676272877">
    <w:abstractNumId w:val="61"/>
  </w:num>
  <w:num w:numId="63" w16cid:durableId="928343415">
    <w:abstractNumId w:val="75"/>
  </w:num>
  <w:num w:numId="64" w16cid:durableId="1896501468">
    <w:abstractNumId w:val="81"/>
  </w:num>
  <w:num w:numId="65" w16cid:durableId="1469081878">
    <w:abstractNumId w:val="80"/>
  </w:num>
  <w:num w:numId="66" w16cid:durableId="343940620">
    <w:abstractNumId w:val="51"/>
  </w:num>
  <w:num w:numId="67" w16cid:durableId="799109643">
    <w:abstractNumId w:val="82"/>
  </w:num>
  <w:num w:numId="68" w16cid:durableId="2114593162">
    <w:abstractNumId w:val="26"/>
  </w:num>
  <w:num w:numId="69" w16cid:durableId="1669943422">
    <w:abstractNumId w:val="72"/>
  </w:num>
  <w:num w:numId="70" w16cid:durableId="531308640">
    <w:abstractNumId w:val="10"/>
  </w:num>
  <w:num w:numId="71" w16cid:durableId="378211782">
    <w:abstractNumId w:val="35"/>
  </w:num>
  <w:num w:numId="72" w16cid:durableId="2071146735">
    <w:abstractNumId w:val="79"/>
  </w:num>
  <w:num w:numId="73" w16cid:durableId="45178444">
    <w:abstractNumId w:val="9"/>
  </w:num>
  <w:num w:numId="74" w16cid:durableId="348684079">
    <w:abstractNumId w:val="64"/>
  </w:num>
  <w:num w:numId="75" w16cid:durableId="1910072939">
    <w:abstractNumId w:val="65"/>
  </w:num>
  <w:num w:numId="76" w16cid:durableId="1097287061">
    <w:abstractNumId w:val="68"/>
  </w:num>
  <w:num w:numId="77" w16cid:durableId="1626034597">
    <w:abstractNumId w:val="98"/>
  </w:num>
  <w:num w:numId="78" w16cid:durableId="1429614893">
    <w:abstractNumId w:val="48"/>
  </w:num>
  <w:num w:numId="79" w16cid:durableId="121654764">
    <w:abstractNumId w:val="57"/>
  </w:num>
  <w:num w:numId="80" w16cid:durableId="1237281526">
    <w:abstractNumId w:val="30"/>
  </w:num>
  <w:num w:numId="81" w16cid:durableId="578441353">
    <w:abstractNumId w:val="15"/>
  </w:num>
  <w:num w:numId="82" w16cid:durableId="1051150558">
    <w:abstractNumId w:val="44"/>
  </w:num>
  <w:num w:numId="83" w16cid:durableId="170805320">
    <w:abstractNumId w:val="38"/>
  </w:num>
  <w:num w:numId="84" w16cid:durableId="289819928">
    <w:abstractNumId w:val="52"/>
  </w:num>
  <w:num w:numId="85" w16cid:durableId="1882548373">
    <w:abstractNumId w:val="32"/>
  </w:num>
  <w:num w:numId="86" w16cid:durableId="1051999143">
    <w:abstractNumId w:val="46"/>
  </w:num>
  <w:num w:numId="87" w16cid:durableId="2066251013">
    <w:abstractNumId w:val="58"/>
  </w:num>
  <w:num w:numId="88" w16cid:durableId="30544217">
    <w:abstractNumId w:val="54"/>
  </w:num>
  <w:num w:numId="89" w16cid:durableId="898131803">
    <w:abstractNumId w:val="13"/>
  </w:num>
  <w:num w:numId="90" w16cid:durableId="1807158979">
    <w:abstractNumId w:val="53"/>
  </w:num>
  <w:num w:numId="91" w16cid:durableId="2002418398">
    <w:abstractNumId w:val="62"/>
  </w:num>
  <w:num w:numId="92" w16cid:durableId="257106537">
    <w:abstractNumId w:val="5"/>
  </w:num>
  <w:num w:numId="93" w16cid:durableId="1322080608">
    <w:abstractNumId w:val="88"/>
  </w:num>
  <w:num w:numId="94" w16cid:durableId="130179243">
    <w:abstractNumId w:val="37"/>
  </w:num>
  <w:num w:numId="95" w16cid:durableId="818110362">
    <w:abstractNumId w:val="50"/>
  </w:num>
  <w:num w:numId="96" w16cid:durableId="1410234243">
    <w:abstractNumId w:val="97"/>
  </w:num>
  <w:num w:numId="97" w16cid:durableId="1012025479">
    <w:abstractNumId w:val="86"/>
  </w:num>
  <w:num w:numId="98" w16cid:durableId="81028860">
    <w:abstractNumId w:val="49"/>
  </w:num>
  <w:num w:numId="99" w16cid:durableId="1986856731">
    <w:abstractNumId w:val="84"/>
  </w:num>
  <w:num w:numId="100" w16cid:durableId="13420013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079"/>
    <w:rsid w:val="004C219C"/>
    <w:rsid w:val="005F2079"/>
    <w:rsid w:val="00804A49"/>
    <w:rsid w:val="00AB1D07"/>
    <w:rsid w:val="00D06453"/>
    <w:rsid w:val="00E070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64A72"/>
  <w15:docId w15:val="{65D5FC2D-845A-CB4B-983E-F3CFE6DDB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C219C"/>
    <w:pPr>
      <w:tabs>
        <w:tab w:val="center" w:pos="4513"/>
        <w:tab w:val="right" w:pos="9026"/>
      </w:tabs>
      <w:spacing w:line="240" w:lineRule="auto"/>
    </w:pPr>
  </w:style>
  <w:style w:type="character" w:customStyle="1" w:styleId="HeaderChar">
    <w:name w:val="Header Char"/>
    <w:basedOn w:val="DefaultParagraphFont"/>
    <w:link w:val="Header"/>
    <w:uiPriority w:val="99"/>
    <w:rsid w:val="004C219C"/>
  </w:style>
  <w:style w:type="paragraph" w:styleId="Footer">
    <w:name w:val="footer"/>
    <w:basedOn w:val="Normal"/>
    <w:link w:val="FooterChar"/>
    <w:uiPriority w:val="99"/>
    <w:unhideWhenUsed/>
    <w:rsid w:val="004C219C"/>
    <w:pPr>
      <w:tabs>
        <w:tab w:val="center" w:pos="4513"/>
        <w:tab w:val="right" w:pos="9026"/>
      </w:tabs>
      <w:spacing w:line="240" w:lineRule="auto"/>
    </w:pPr>
  </w:style>
  <w:style w:type="character" w:customStyle="1" w:styleId="FooterChar">
    <w:name w:val="Footer Char"/>
    <w:basedOn w:val="DefaultParagraphFont"/>
    <w:link w:val="Footer"/>
    <w:uiPriority w:val="99"/>
    <w:rsid w:val="004C219C"/>
  </w:style>
  <w:style w:type="character" w:styleId="Hyperlink">
    <w:name w:val="Hyperlink"/>
    <w:basedOn w:val="DefaultParagraphFont"/>
    <w:uiPriority w:val="99"/>
    <w:unhideWhenUsed/>
    <w:rsid w:val="004C219C"/>
    <w:rPr>
      <w:color w:val="0000FF" w:themeColor="hyperlink"/>
      <w:u w:val="single"/>
    </w:rPr>
  </w:style>
  <w:style w:type="character" w:styleId="UnresolvedMention">
    <w:name w:val="Unresolved Mention"/>
    <w:basedOn w:val="DefaultParagraphFont"/>
    <w:uiPriority w:val="99"/>
    <w:semiHidden/>
    <w:unhideWhenUsed/>
    <w:rsid w:val="004C219C"/>
    <w:rPr>
      <w:color w:val="605E5C"/>
      <w:shd w:val="clear" w:color="auto" w:fill="E1DFDD"/>
    </w:rPr>
  </w:style>
  <w:style w:type="table" w:styleId="TableGrid">
    <w:name w:val="Table Grid"/>
    <w:basedOn w:val="TableNormal"/>
    <w:uiPriority w:val="39"/>
    <w:rsid w:val="004C219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E07030"/>
    <w:pPr>
      <w:spacing w:line="240" w:lineRule="auto"/>
      <w:ind w:left="220" w:hanging="220"/>
    </w:pPr>
  </w:style>
  <w:style w:type="paragraph" w:styleId="TOCHeading">
    <w:name w:val="TOC Heading"/>
    <w:basedOn w:val="Heading1"/>
    <w:next w:val="Normal"/>
    <w:uiPriority w:val="39"/>
    <w:unhideWhenUsed/>
    <w:qFormat/>
    <w:rsid w:val="00D06453"/>
    <w:pP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autoRedefine/>
    <w:uiPriority w:val="39"/>
    <w:unhideWhenUsed/>
    <w:rsid w:val="00D06453"/>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D06453"/>
    <w:pPr>
      <w:spacing w:before="120"/>
      <w:ind w:left="220"/>
    </w:pPr>
    <w:rPr>
      <w:rFonts w:asciiTheme="minorHAnsi" w:hAnsiTheme="minorHAnsi"/>
      <w:b/>
      <w:bCs/>
    </w:rPr>
  </w:style>
  <w:style w:type="paragraph" w:styleId="TOC3">
    <w:name w:val="toc 3"/>
    <w:basedOn w:val="Normal"/>
    <w:next w:val="Normal"/>
    <w:autoRedefine/>
    <w:uiPriority w:val="39"/>
    <w:unhideWhenUsed/>
    <w:rsid w:val="00D06453"/>
    <w:pPr>
      <w:ind w:left="440"/>
    </w:pPr>
    <w:rPr>
      <w:rFonts w:asciiTheme="minorHAnsi" w:hAnsiTheme="minorHAnsi"/>
      <w:sz w:val="20"/>
      <w:szCs w:val="20"/>
    </w:rPr>
  </w:style>
  <w:style w:type="paragraph" w:styleId="TOC4">
    <w:name w:val="toc 4"/>
    <w:basedOn w:val="Normal"/>
    <w:next w:val="Normal"/>
    <w:autoRedefine/>
    <w:uiPriority w:val="39"/>
    <w:unhideWhenUsed/>
    <w:rsid w:val="00D06453"/>
    <w:pPr>
      <w:ind w:left="660"/>
    </w:pPr>
    <w:rPr>
      <w:rFonts w:asciiTheme="minorHAnsi" w:hAnsiTheme="minorHAnsi"/>
      <w:sz w:val="20"/>
      <w:szCs w:val="20"/>
    </w:rPr>
  </w:style>
  <w:style w:type="paragraph" w:styleId="TOC5">
    <w:name w:val="toc 5"/>
    <w:basedOn w:val="Normal"/>
    <w:next w:val="Normal"/>
    <w:autoRedefine/>
    <w:uiPriority w:val="39"/>
    <w:unhideWhenUsed/>
    <w:rsid w:val="00D06453"/>
    <w:pPr>
      <w:ind w:left="880"/>
    </w:pPr>
    <w:rPr>
      <w:rFonts w:asciiTheme="minorHAnsi" w:hAnsiTheme="minorHAnsi"/>
      <w:sz w:val="20"/>
      <w:szCs w:val="20"/>
    </w:rPr>
  </w:style>
  <w:style w:type="paragraph" w:styleId="TOC6">
    <w:name w:val="toc 6"/>
    <w:basedOn w:val="Normal"/>
    <w:next w:val="Normal"/>
    <w:autoRedefine/>
    <w:uiPriority w:val="39"/>
    <w:unhideWhenUsed/>
    <w:rsid w:val="00D06453"/>
    <w:pPr>
      <w:ind w:left="1100"/>
    </w:pPr>
    <w:rPr>
      <w:rFonts w:asciiTheme="minorHAnsi" w:hAnsiTheme="minorHAnsi"/>
      <w:sz w:val="20"/>
      <w:szCs w:val="20"/>
    </w:rPr>
  </w:style>
  <w:style w:type="paragraph" w:styleId="TOC7">
    <w:name w:val="toc 7"/>
    <w:basedOn w:val="Normal"/>
    <w:next w:val="Normal"/>
    <w:autoRedefine/>
    <w:uiPriority w:val="39"/>
    <w:unhideWhenUsed/>
    <w:rsid w:val="00D06453"/>
    <w:pPr>
      <w:ind w:left="1320"/>
    </w:pPr>
    <w:rPr>
      <w:rFonts w:asciiTheme="minorHAnsi" w:hAnsiTheme="minorHAnsi"/>
      <w:sz w:val="20"/>
      <w:szCs w:val="20"/>
    </w:rPr>
  </w:style>
  <w:style w:type="paragraph" w:styleId="TOC8">
    <w:name w:val="toc 8"/>
    <w:basedOn w:val="Normal"/>
    <w:next w:val="Normal"/>
    <w:autoRedefine/>
    <w:uiPriority w:val="39"/>
    <w:unhideWhenUsed/>
    <w:rsid w:val="00D06453"/>
    <w:pPr>
      <w:ind w:left="1540"/>
    </w:pPr>
    <w:rPr>
      <w:rFonts w:asciiTheme="minorHAnsi" w:hAnsiTheme="minorHAnsi"/>
      <w:sz w:val="20"/>
      <w:szCs w:val="20"/>
    </w:rPr>
  </w:style>
  <w:style w:type="paragraph" w:styleId="TOC9">
    <w:name w:val="toc 9"/>
    <w:basedOn w:val="Normal"/>
    <w:next w:val="Normal"/>
    <w:autoRedefine/>
    <w:uiPriority w:val="39"/>
    <w:unhideWhenUsed/>
    <w:rsid w:val="00D06453"/>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odygraph.com/?utm_source=workbook&amp;utm_medium=workbook&amp;utm_campaign=start-hd-business-202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odygraph.com/?utm_source=workbook&amp;utm_medium=workbook&amp;utm_campaign=start-hd-business-202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bodygraph.com/2026?utm_source=workbook&amp;utm_medium=workbook&amp;utm_campaign=start-hd-business-2026"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AADC3-8E81-D741-BD4C-15DDBE7D2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74</Pages>
  <Words>10474</Words>
  <Characters>59705</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Gytis Ceglys</cp:lastModifiedBy>
  <cp:revision>2</cp:revision>
  <dcterms:created xsi:type="dcterms:W3CDTF">2026-01-17T21:37:00Z</dcterms:created>
  <dcterms:modified xsi:type="dcterms:W3CDTF">2026-01-17T22:16:00Z</dcterms:modified>
</cp:coreProperties>
</file>