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AF5" w:rsidRDefault="00A10AF5">
      <w:pPr>
        <w:jc w:val="center"/>
        <w:rPr>
          <w:b/>
          <w:color w:val="000000" w:themeColor="text1"/>
          <w:sz w:val="40"/>
        </w:rPr>
      </w:pPr>
      <w:r>
        <w:rPr>
          <w:b/>
          <w:noProof/>
          <w:color w:val="000000" w:themeColor="text1"/>
          <w:sz w:val="40"/>
        </w:rPr>
        <w:drawing>
          <wp:inline distT="0" distB="0" distL="0" distR="0">
            <wp:extent cx="5486400" cy="7764145"/>
            <wp:effectExtent l="0" t="0" r="0" b="0"/>
            <wp:docPr id="1560173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73055" name="Picture 15601730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505" w:rsidRPr="00A10AF5" w:rsidRDefault="00000000">
      <w:pPr>
        <w:jc w:val="center"/>
        <w:rPr>
          <w:color w:val="000000" w:themeColor="text1"/>
        </w:rPr>
      </w:pPr>
      <w:r w:rsidRPr="00A10AF5">
        <w:rPr>
          <w:b/>
          <w:color w:val="000000" w:themeColor="text1"/>
          <w:sz w:val="40"/>
        </w:rPr>
        <w:lastRenderedPageBreak/>
        <w:t xml:space="preserve">Day 3 </w:t>
      </w:r>
      <w:r w:rsidR="00A10AF5">
        <w:rPr>
          <w:b/>
          <w:color w:val="000000" w:themeColor="text1"/>
          <w:sz w:val="40"/>
        </w:rPr>
        <w:t>-</w:t>
      </w:r>
      <w:r w:rsidRPr="00A10AF5">
        <w:rPr>
          <w:b/>
          <w:color w:val="000000" w:themeColor="text1"/>
          <w:sz w:val="40"/>
        </w:rPr>
        <w:t xml:space="preserve"> Q&amp;A Integration Toolkit</w:t>
      </w:r>
    </w:p>
    <w:p w:rsidR="00365505" w:rsidRPr="00A10AF5" w:rsidRDefault="00000000">
      <w:pPr>
        <w:spacing w:after="120"/>
        <w:rPr>
          <w:color w:val="000000" w:themeColor="text1"/>
        </w:rPr>
      </w:pPr>
      <w:r w:rsidRPr="00A10AF5">
        <w:rPr>
          <w:i/>
          <w:color w:val="000000" w:themeColor="text1"/>
        </w:rPr>
        <w:t>Use this toolkit to integrate insights from the Day 3 Q&amp;A: clarify your concept of self, practice receiving, communicate in alignment with your Type, and turn lived experience into offers you can sell.</w:t>
      </w: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Core Concepts (Quick Ref)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Passenger / Vehicle / Driver: Personality Crystal observes, Design Crystal is the body-tech, the Magnetic Monopole (Gate 2) is the driver holding your direction.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Limousine metaphor: Who’s riding with you? Untrue concepts of self create noise for both the driver and passenger.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Torus field &amp; manifestation: Your thoughts–feelings–actions set the frequency that circulates and returns as matches.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Transmutation: Experiences enter through openness; alchemize them into wisdom, frameworks, and offers.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Embodiment &gt; information: Make decisions from the center (Monopole), not the outer merry‑go‑round.</w:t>
      </w: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1 — Limousine Roll‑Call</w:t>
      </w:r>
    </w:p>
    <w:p w:rsidR="00365505" w:rsidRPr="00A10AF5" w:rsidRDefault="00000000">
      <w:pPr>
        <w:spacing w:after="120"/>
        <w:rPr>
          <w:color w:val="000000" w:themeColor="text1"/>
        </w:rPr>
      </w:pPr>
      <w:r w:rsidRPr="00A10AF5">
        <w:rPr>
          <w:color w:val="000000" w:themeColor="text1"/>
        </w:rPr>
        <w:t>Goal: Identify and release false concepts of self that interfere with your direction and receiving.</w:t>
      </w:r>
    </w:p>
    <w:p w:rsidR="00365505" w:rsidRPr="00A10AF5" w:rsidRDefault="00000000">
      <w:pPr>
        <w:pStyle w:val="ListNumber"/>
        <w:spacing w:after="0"/>
        <w:rPr>
          <w:color w:val="000000" w:themeColor="text1"/>
        </w:rPr>
      </w:pPr>
      <w:r w:rsidRPr="00A10AF5">
        <w:rPr>
          <w:color w:val="000000" w:themeColor="text1"/>
        </w:rPr>
        <w:t>List the top 5 recurring inner voices (e.g., people‑pleasing, unworthy, too young/too old).</w:t>
      </w:r>
    </w:p>
    <w:p w:rsidR="00365505" w:rsidRPr="00A10AF5" w:rsidRDefault="00000000">
      <w:pPr>
        <w:pStyle w:val="ListNumber"/>
        <w:spacing w:after="0"/>
        <w:rPr>
          <w:color w:val="000000" w:themeColor="text1"/>
        </w:rPr>
      </w:pPr>
      <w:r w:rsidRPr="00A10AF5">
        <w:rPr>
          <w:color w:val="000000" w:themeColor="text1"/>
        </w:rPr>
        <w:t>Next to each, write whose voice it originally was and what it tried to protect you from.</w:t>
      </w:r>
    </w:p>
    <w:p w:rsidR="00365505" w:rsidRPr="00A10AF5" w:rsidRDefault="00000000">
      <w:pPr>
        <w:pStyle w:val="ListNumber"/>
        <w:spacing w:after="0"/>
        <w:rPr>
          <w:color w:val="000000" w:themeColor="text1"/>
        </w:rPr>
      </w:pPr>
      <w:r w:rsidRPr="00A10AF5">
        <w:rPr>
          <w:color w:val="000000" w:themeColor="text1"/>
        </w:rPr>
        <w:t>Decision: Keep or release. If release, write a one‑line eviction: “Thanks for your service; you’re no longer driving.”</w:t>
      </w:r>
    </w:p>
    <w:p w:rsidR="00365505" w:rsidRPr="00A10AF5" w:rsidRDefault="00000000">
      <w:pPr>
        <w:pStyle w:val="ListNumber"/>
        <w:spacing w:after="0"/>
        <w:rPr>
          <w:color w:val="000000" w:themeColor="text1"/>
        </w:rPr>
      </w:pPr>
      <w:r w:rsidRPr="00A10AF5">
        <w:rPr>
          <w:color w:val="000000" w:themeColor="text1"/>
        </w:rPr>
        <w:t>Replace with a truth statement that centers your Monopole (e.g., “I deserve aligned love/clients/money.”).</w:t>
      </w: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2 — Receiving Reset (Gate 2)</w:t>
      </w:r>
    </w:p>
    <w:p w:rsidR="00365505" w:rsidRPr="00A10AF5" w:rsidRDefault="00000000">
      <w:pPr>
        <w:spacing w:after="120"/>
        <w:rPr>
          <w:color w:val="000000" w:themeColor="text1"/>
        </w:rPr>
      </w:pPr>
      <w:r w:rsidRPr="00A10AF5">
        <w:rPr>
          <w:color w:val="000000" w:themeColor="text1"/>
        </w:rPr>
        <w:t>Goal: Rebuild your capacity to receive support, love, clients, and money.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Audit (today): Where did I deflect help, compliments, or payments? What belief was underneath?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Micro‑practice (daily): Say “thank you, I’ll receive that” once for support, once for praise, once for money.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Somatic cue (90 seconds): When triggered, breathe slowly and let the wave pass before making meaning.</w:t>
      </w:r>
    </w:p>
    <w:p w:rsidR="00A10AF5" w:rsidRDefault="00A10AF5">
      <w:pPr>
        <w:pStyle w:val="Heading2"/>
        <w:rPr>
          <w:color w:val="000000" w:themeColor="text1"/>
        </w:rPr>
      </w:pPr>
    </w:p>
    <w:p w:rsidR="00A10AF5" w:rsidRDefault="00A10AF5">
      <w:pPr>
        <w:pStyle w:val="Heading2"/>
        <w:rPr>
          <w:color w:val="000000" w:themeColor="text1"/>
        </w:rPr>
      </w:pP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3 — Imagination to Form</w:t>
      </w:r>
    </w:p>
    <w:p w:rsidR="00365505" w:rsidRPr="00A10AF5" w:rsidRDefault="00000000">
      <w:pPr>
        <w:spacing w:after="120"/>
        <w:rPr>
          <w:color w:val="000000" w:themeColor="text1"/>
        </w:rPr>
      </w:pPr>
      <w:r w:rsidRPr="00A10AF5">
        <w:rPr>
          <w:color w:val="000000" w:themeColor="text1"/>
        </w:rPr>
        <w:t>Use imagination as a 4D/5D drafting room before action in 3D.</w:t>
      </w:r>
    </w:p>
    <w:p w:rsidR="00365505" w:rsidRPr="00A10AF5" w:rsidRDefault="00000000">
      <w:pPr>
        <w:pStyle w:val="ListNumber"/>
        <w:spacing w:after="0"/>
        <w:rPr>
          <w:color w:val="000000" w:themeColor="text1"/>
        </w:rPr>
      </w:pPr>
      <w:r w:rsidRPr="00A10AF5">
        <w:rPr>
          <w:color w:val="000000" w:themeColor="text1"/>
        </w:rPr>
        <w:t>Future snapshot: Close eyes; experience a vivid 2‑minute scene of your desired outcome (clients, partner, launch).</w:t>
      </w:r>
    </w:p>
    <w:p w:rsidR="00365505" w:rsidRPr="00A10AF5" w:rsidRDefault="00000000">
      <w:pPr>
        <w:pStyle w:val="ListNumber"/>
        <w:spacing w:after="0"/>
        <w:rPr>
          <w:color w:val="000000" w:themeColor="text1"/>
        </w:rPr>
      </w:pPr>
      <w:r w:rsidRPr="00A10AF5">
        <w:rPr>
          <w:color w:val="000000" w:themeColor="text1"/>
        </w:rPr>
        <w:t>Decode: What actions would the “future‑you” take this week? List 3 and schedule them.</w:t>
      </w:r>
    </w:p>
    <w:p w:rsidR="00365505" w:rsidRPr="00A10AF5" w:rsidRDefault="00000000">
      <w:pPr>
        <w:pStyle w:val="ListNumber"/>
        <w:spacing w:after="0"/>
        <w:rPr>
          <w:color w:val="000000" w:themeColor="text1"/>
        </w:rPr>
      </w:pPr>
      <w:r w:rsidRPr="00A10AF5">
        <w:rPr>
          <w:color w:val="000000" w:themeColor="text1"/>
        </w:rPr>
        <w:t>Embodiment check: “Would a $X coach / aligned partner version of me do this?” Adjust choices accordingly.</w:t>
      </w: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4 — Communication Scripts by Type</w:t>
      </w:r>
    </w:p>
    <w:p w:rsidR="00365505" w:rsidRPr="00A10AF5" w:rsidRDefault="00000000">
      <w:pPr>
        <w:spacing w:after="120"/>
        <w:rPr>
          <w:color w:val="000000" w:themeColor="text1"/>
        </w:rPr>
      </w:pPr>
      <w:r w:rsidRPr="00A10AF5">
        <w:rPr>
          <w:color w:val="000000" w:themeColor="text1"/>
        </w:rPr>
        <w:t>Customize these to your tone. Use them verbatim to start, then edit.</w:t>
      </w:r>
    </w:p>
    <w:p w:rsidR="00365505" w:rsidRPr="00A10AF5" w:rsidRDefault="00000000">
      <w:pPr>
        <w:pStyle w:val="Heading3"/>
        <w:rPr>
          <w:color w:val="000000" w:themeColor="text1"/>
        </w:rPr>
      </w:pPr>
      <w:r w:rsidRPr="00A10AF5">
        <w:rPr>
          <w:color w:val="000000" w:themeColor="text1"/>
        </w:rPr>
        <w:t>Generators &amp; MGs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Prompt response: “I’m noticing energy when I talk about ____. Do you want X or Y from me right now?”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Boundaries: “That’s not a yes in my body; let’s revisit on ____.”</w:t>
      </w:r>
    </w:p>
    <w:p w:rsidR="00365505" w:rsidRPr="00A10AF5" w:rsidRDefault="00000000">
      <w:pPr>
        <w:pStyle w:val="Heading3"/>
        <w:rPr>
          <w:color w:val="000000" w:themeColor="text1"/>
        </w:rPr>
      </w:pPr>
      <w:r w:rsidRPr="00A10AF5">
        <w:rPr>
          <w:color w:val="000000" w:themeColor="text1"/>
        </w:rPr>
        <w:t>Projectors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Inform + Ask: “I’m noticing ____ (observation). Would you like a more satisfying way to approach it?”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Invitation hygiene: “Here’s how I work and where I’m most effective. Is that what you want?”</w:t>
      </w:r>
    </w:p>
    <w:p w:rsidR="00365505" w:rsidRPr="00A10AF5" w:rsidRDefault="00000000">
      <w:pPr>
        <w:pStyle w:val="Heading3"/>
        <w:rPr>
          <w:color w:val="000000" w:themeColor="text1"/>
        </w:rPr>
      </w:pPr>
      <w:r w:rsidRPr="00A10AF5">
        <w:rPr>
          <w:color w:val="000000" w:themeColor="text1"/>
        </w:rPr>
        <w:t>Manifestors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Initiate + Inform: “I’m starting a container on ____. If it’s a yes, here’s how to plug in; otherwise no worries.”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Rejection reframe: Track no’s as progress (clears space for correct yes).</w:t>
      </w:r>
    </w:p>
    <w:p w:rsidR="00365505" w:rsidRPr="00A10AF5" w:rsidRDefault="00000000">
      <w:pPr>
        <w:pStyle w:val="Heading3"/>
        <w:rPr>
          <w:color w:val="000000" w:themeColor="text1"/>
        </w:rPr>
      </w:pPr>
      <w:r w:rsidRPr="00A10AF5">
        <w:rPr>
          <w:color w:val="000000" w:themeColor="text1"/>
        </w:rPr>
        <w:t>Reflectors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Lunar dial: Pre‑plan key decisions for windows when your transits bridge core gates/centers.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Environment check: “In this place/with these people, does my body soften and clarity grow?”</w:t>
      </w:r>
    </w:p>
    <w:p w:rsidR="00A10AF5" w:rsidRDefault="00A10AF5">
      <w:pPr>
        <w:pStyle w:val="Heading2"/>
        <w:rPr>
          <w:color w:val="000000" w:themeColor="text1"/>
        </w:rPr>
      </w:pPr>
    </w:p>
    <w:p w:rsidR="00A10AF5" w:rsidRDefault="00A10AF5">
      <w:pPr>
        <w:pStyle w:val="Heading2"/>
        <w:rPr>
          <w:color w:val="000000" w:themeColor="text1"/>
        </w:rPr>
      </w:pPr>
    </w:p>
    <w:p w:rsidR="00A10AF5" w:rsidRDefault="00A10AF5">
      <w:pPr>
        <w:pStyle w:val="Heading2"/>
        <w:rPr>
          <w:color w:val="000000" w:themeColor="text1"/>
        </w:rPr>
      </w:pP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5 — Rejection Celebration Log</w:t>
      </w:r>
    </w:p>
    <w:p w:rsidR="00365505" w:rsidRPr="00A10AF5" w:rsidRDefault="00000000">
      <w:pPr>
        <w:spacing w:after="120"/>
        <w:rPr>
          <w:color w:val="000000" w:themeColor="text1"/>
        </w:rPr>
      </w:pPr>
      <w:r w:rsidRPr="00A10AF5">
        <w:rPr>
          <w:color w:val="000000" w:themeColor="text1"/>
        </w:rPr>
        <w:t>Goal: Desensitize to “no” and increase aligned opportunities.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2788"/>
        <w:gridCol w:w="1519"/>
        <w:gridCol w:w="1602"/>
        <w:gridCol w:w="1755"/>
      </w:tblGrid>
      <w:tr w:rsidR="00A10AF5" w:rsidRPr="00A10AF5">
        <w:tc>
          <w:tcPr>
            <w:tcW w:w="1440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#</w:t>
            </w:r>
          </w:p>
        </w:tc>
        <w:tc>
          <w:tcPr>
            <w:tcW w:w="3168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Outreach (who/where)</w:t>
            </w:r>
          </w:p>
        </w:tc>
        <w:tc>
          <w:tcPr>
            <w:tcW w:w="1728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Result</w:t>
            </w:r>
          </w:p>
        </w:tc>
        <w:tc>
          <w:tcPr>
            <w:tcW w:w="1728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Follow‑up by</w:t>
            </w:r>
          </w:p>
        </w:tc>
        <w:tc>
          <w:tcPr>
            <w:tcW w:w="2016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Lesson</w:t>
            </w:r>
          </w:p>
        </w:tc>
      </w:tr>
      <w:tr w:rsidR="00A10AF5" w:rsidRPr="00A10AF5">
        <w:tc>
          <w:tcPr>
            <w:tcW w:w="1440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1</w:t>
            </w:r>
          </w:p>
        </w:tc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016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1440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2</w:t>
            </w:r>
          </w:p>
        </w:tc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016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1440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3</w:t>
            </w:r>
          </w:p>
        </w:tc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016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1440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4</w:t>
            </w:r>
          </w:p>
        </w:tc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016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1440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5</w:t>
            </w:r>
          </w:p>
        </w:tc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016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1440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6</w:t>
            </w:r>
          </w:p>
        </w:tc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016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</w:tbl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6 — Triple‑Split / Split Care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Give it time: Let ideas incubate across your splits; clarity grows with space.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Bridges: People/places that connect your splits can ease expression—use them consciously (mentors, groups).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One‑topic lanes: Communicate one lane at a time; stop trying to bridge all splits in one post/convo.</w:t>
      </w: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7 — Duties &amp; Roles Clarity (for collaborators)</w:t>
      </w:r>
    </w:p>
    <w:p w:rsidR="00365505" w:rsidRPr="00A10AF5" w:rsidRDefault="00000000">
      <w:pPr>
        <w:spacing w:after="120"/>
        <w:rPr>
          <w:color w:val="000000" w:themeColor="text1"/>
        </w:rPr>
      </w:pPr>
      <w:r w:rsidRPr="00A10AF5">
        <w:rPr>
          <w:color w:val="000000" w:themeColor="text1"/>
        </w:rPr>
        <w:t>Get specific so the right people can recognize themselves and say a clean yes/no.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6"/>
        <w:gridCol w:w="1717"/>
        <w:gridCol w:w="1721"/>
        <w:gridCol w:w="2282"/>
      </w:tblGrid>
      <w:tr w:rsidR="00A10AF5" w:rsidRPr="00A10AF5">
        <w:tc>
          <w:tcPr>
            <w:tcW w:w="3168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Duty/Outcome</w:t>
            </w:r>
          </w:p>
        </w:tc>
        <w:tc>
          <w:tcPr>
            <w:tcW w:w="1728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Hours/Wk</w:t>
            </w:r>
          </w:p>
        </w:tc>
        <w:tc>
          <w:tcPr>
            <w:tcW w:w="1728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Type fit (G/MG/P/R)</w:t>
            </w:r>
          </w:p>
        </w:tc>
        <w:tc>
          <w:tcPr>
            <w:tcW w:w="2304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Notes/SOP link</w:t>
            </w:r>
          </w:p>
        </w:tc>
      </w:tr>
      <w:tr w:rsidR="00A10AF5" w:rsidRPr="00A10AF5"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316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1728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</w:tbl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8 — Cognition Cues (Inner Vision / Smell)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Inner Vision: Make decisions with eyes gently closed. Note recurring images, colors, or “clear vs. cloudy” scenes that mark a yes/no. Create your personal legend (e.g., pink = yes, grey = no).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Smell: Notice “clean vs. off” scents/air qualities around people, places, offers. Track patterns for a month.</w:t>
      </w:r>
    </w:p>
    <w:p w:rsidR="00A10AF5" w:rsidRDefault="00A10AF5">
      <w:pPr>
        <w:pStyle w:val="Heading2"/>
        <w:rPr>
          <w:color w:val="000000" w:themeColor="text1"/>
        </w:rPr>
      </w:pP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9 — Transmutation Grid (Turn Experience into Offer)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2289"/>
        <w:gridCol w:w="1784"/>
        <w:gridCol w:w="1496"/>
        <w:gridCol w:w="1541"/>
      </w:tblGrid>
      <w:tr w:rsidR="00A10AF5" w:rsidRPr="00A10AF5">
        <w:tc>
          <w:tcPr>
            <w:tcW w:w="2304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Raw experience</w:t>
            </w:r>
          </w:p>
        </w:tc>
        <w:tc>
          <w:tcPr>
            <w:tcW w:w="2880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Lesson/Wisdom</w:t>
            </w:r>
          </w:p>
        </w:tc>
        <w:tc>
          <w:tcPr>
            <w:tcW w:w="2304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Framework name</w:t>
            </w:r>
          </w:p>
        </w:tc>
        <w:tc>
          <w:tcPr>
            <w:tcW w:w="2304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Who needs it</w:t>
            </w:r>
          </w:p>
        </w:tc>
        <w:tc>
          <w:tcPr>
            <w:tcW w:w="2304" w:type="dxa"/>
          </w:tcPr>
          <w:p w:rsidR="00365505" w:rsidRPr="00A10AF5" w:rsidRDefault="00000000">
            <w:pPr>
              <w:rPr>
                <w:color w:val="000000" w:themeColor="text1"/>
              </w:rPr>
            </w:pPr>
            <w:r w:rsidRPr="00A10AF5">
              <w:rPr>
                <w:color w:val="000000" w:themeColor="text1"/>
              </w:rPr>
              <w:t>Offer format</w:t>
            </w:r>
          </w:p>
        </w:tc>
      </w:tr>
      <w:tr w:rsidR="00A10AF5" w:rsidRPr="00A10AF5"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  <w:tr w:rsidR="00A10AF5" w:rsidRPr="00A10AF5"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:rsidR="00365505" w:rsidRPr="00A10AF5" w:rsidRDefault="00365505">
            <w:pPr>
              <w:rPr>
                <w:color w:val="000000" w:themeColor="text1"/>
              </w:rPr>
            </w:pPr>
          </w:p>
        </w:tc>
      </w:tr>
    </w:tbl>
    <w:p w:rsidR="00A10AF5" w:rsidRDefault="00A10AF5">
      <w:pPr>
        <w:pStyle w:val="Heading2"/>
        <w:rPr>
          <w:color w:val="000000" w:themeColor="text1"/>
        </w:rPr>
      </w:pP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Exercise 10 — 2027 Readiness (Embodiment)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Nervous system care: Choose 2 daily practices that bring clarity (walks, breath, sleep boundaries).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Authority practice: Write 3 decisions you’ll make only from your centered space this week.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Integrity audit: Where are you outsourcing authority (health, biz, love)? Bring one choice back home.</w:t>
      </w:r>
    </w:p>
    <w:p w:rsidR="00A10AF5" w:rsidRDefault="00A10AF5">
      <w:pPr>
        <w:pStyle w:val="Heading2"/>
        <w:rPr>
          <w:color w:val="000000" w:themeColor="text1"/>
        </w:rPr>
      </w:pPr>
    </w:p>
    <w:p w:rsidR="00365505" w:rsidRPr="00A10AF5" w:rsidRDefault="00000000">
      <w:pPr>
        <w:pStyle w:val="Heading2"/>
        <w:rPr>
          <w:color w:val="000000" w:themeColor="text1"/>
        </w:rPr>
      </w:pPr>
      <w:r w:rsidRPr="00A10AF5">
        <w:rPr>
          <w:color w:val="000000" w:themeColor="text1"/>
        </w:rPr>
        <w:t>Daily Checklist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Evict one false concept from the limousine.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Receive one thing fully (support/praise/money).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Take one future‑you action.</w:t>
      </w:r>
    </w:p>
    <w:p w:rsidR="00365505" w:rsidRPr="00A10AF5" w:rsidRDefault="00000000">
      <w:pPr>
        <w:pStyle w:val="ListBullet"/>
        <w:spacing w:after="0"/>
        <w:rPr>
          <w:color w:val="000000" w:themeColor="text1"/>
        </w:rPr>
      </w:pPr>
      <w:r w:rsidRPr="00A10AF5">
        <w:rPr>
          <w:color w:val="000000" w:themeColor="text1"/>
        </w:rPr>
        <w:t>Make one aligned outreach and log it (celebrate the result—yes or no).</w:t>
      </w:r>
    </w:p>
    <w:sectPr w:rsidR="00365505" w:rsidRPr="00A10AF5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4B6" w:rsidRDefault="00D854B6" w:rsidP="00A10AF5">
      <w:pPr>
        <w:spacing w:after="0" w:line="240" w:lineRule="auto"/>
      </w:pPr>
      <w:r>
        <w:separator/>
      </w:r>
    </w:p>
  </w:endnote>
  <w:endnote w:type="continuationSeparator" w:id="0">
    <w:p w:rsidR="00D854B6" w:rsidRDefault="00D854B6" w:rsidP="00A1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4B6" w:rsidRDefault="00D854B6" w:rsidP="00A10AF5">
      <w:pPr>
        <w:spacing w:after="0" w:line="240" w:lineRule="auto"/>
      </w:pPr>
      <w:r>
        <w:separator/>
      </w:r>
    </w:p>
  </w:footnote>
  <w:footnote w:type="continuationSeparator" w:id="0">
    <w:p w:rsidR="00D854B6" w:rsidRDefault="00D854B6" w:rsidP="00A1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F5" w:rsidRDefault="00A10AF5">
    <w:pPr>
      <w:pStyle w:val="Header"/>
    </w:pPr>
    <w:r>
      <w:rPr>
        <w:noProof/>
      </w:rPr>
      <w:drawing>
        <wp:inline distT="0" distB="0" distL="0" distR="0">
          <wp:extent cx="2311400" cy="571500"/>
          <wp:effectExtent l="0" t="0" r="0" b="0"/>
          <wp:docPr id="21456458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645811" name="Picture 21456458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173696">
    <w:abstractNumId w:val="8"/>
  </w:num>
  <w:num w:numId="2" w16cid:durableId="1097139915">
    <w:abstractNumId w:val="6"/>
  </w:num>
  <w:num w:numId="3" w16cid:durableId="703749350">
    <w:abstractNumId w:val="5"/>
  </w:num>
  <w:num w:numId="4" w16cid:durableId="1125924239">
    <w:abstractNumId w:val="4"/>
  </w:num>
  <w:num w:numId="5" w16cid:durableId="823470738">
    <w:abstractNumId w:val="7"/>
  </w:num>
  <w:num w:numId="6" w16cid:durableId="715929562">
    <w:abstractNumId w:val="3"/>
  </w:num>
  <w:num w:numId="7" w16cid:durableId="985628073">
    <w:abstractNumId w:val="2"/>
  </w:num>
  <w:num w:numId="8" w16cid:durableId="2031492051">
    <w:abstractNumId w:val="1"/>
  </w:num>
  <w:num w:numId="9" w16cid:durableId="58333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505"/>
    <w:rsid w:val="00A10AF5"/>
    <w:rsid w:val="00AA1D8D"/>
    <w:rsid w:val="00B47730"/>
    <w:rsid w:val="00CB0664"/>
    <w:rsid w:val="00D854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FFF7"/>
  <w14:defaultImageDpi w14:val="300"/>
  <w15:docId w15:val="{0487988F-FC45-FA41-9B92-EF40149B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Gytis Ceglys</cp:lastModifiedBy>
  <cp:revision>2</cp:revision>
  <dcterms:created xsi:type="dcterms:W3CDTF">2013-12-23T23:15:00Z</dcterms:created>
  <dcterms:modified xsi:type="dcterms:W3CDTF">2025-09-21T18:13:00Z</dcterms:modified>
  <cp:category/>
</cp:coreProperties>
</file>